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CB" w:rsidRPr="000722BD" w:rsidRDefault="001D55CB" w:rsidP="001D55CB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  <w:r w:rsidRPr="000722BD">
        <w:rPr>
          <w:rFonts w:ascii="黑体" w:eastAsia="黑体" w:hAnsi="黑体" w:hint="eastAsia"/>
          <w:color w:val="0D0D0D" w:themeColor="text1" w:themeTint="F2"/>
          <w:sz w:val="32"/>
          <w:szCs w:val="32"/>
        </w:rPr>
        <w:t>四川农业大学学术学位硕士授权学科一览表</w:t>
      </w:r>
    </w:p>
    <w:p w:rsidR="001D55CB" w:rsidRPr="000722BD" w:rsidRDefault="001D55CB" w:rsidP="001D55CB">
      <w:pPr>
        <w:spacing w:line="240" w:lineRule="exact"/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727"/>
        <w:gridCol w:w="1073"/>
        <w:gridCol w:w="1739"/>
        <w:gridCol w:w="3088"/>
        <w:gridCol w:w="1170"/>
        <w:gridCol w:w="1134"/>
      </w:tblGrid>
      <w:tr w:rsidR="001D55CB" w:rsidRPr="000722BD" w:rsidTr="001D55CB">
        <w:trPr>
          <w:trHeight w:val="212"/>
          <w:jc w:val="center"/>
        </w:trPr>
        <w:tc>
          <w:tcPr>
            <w:tcW w:w="727" w:type="dxa"/>
          </w:tcPr>
          <w:p w:rsidR="001D55CB" w:rsidRPr="000722BD" w:rsidRDefault="001D55CB" w:rsidP="001B56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</w:pPr>
            <w:r w:rsidRPr="000722BD">
              <w:rPr>
                <w:rFonts w:ascii="Times New Roman" w:hAnsi="Times New Roman" w:cs="Times New Roman"/>
                <w:b/>
                <w:color w:val="0D0D0D" w:themeColor="text1" w:themeTint="F2"/>
              </w:rPr>
              <w:t>序号</w:t>
            </w:r>
            <w:r w:rsidRPr="000722B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1073" w:type="dxa"/>
          </w:tcPr>
          <w:p w:rsidR="001D55CB" w:rsidRPr="000722BD" w:rsidRDefault="001D55CB" w:rsidP="001B56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</w:pPr>
            <w:r w:rsidRPr="000722BD"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  <w:t>学科门类</w:t>
            </w:r>
          </w:p>
        </w:tc>
        <w:tc>
          <w:tcPr>
            <w:tcW w:w="1739" w:type="dxa"/>
          </w:tcPr>
          <w:p w:rsidR="001D55CB" w:rsidRPr="000722BD" w:rsidRDefault="001D55CB" w:rsidP="001B56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</w:pPr>
            <w:r w:rsidRPr="000722BD"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  <w:t>一级学科代码及名称</w:t>
            </w:r>
          </w:p>
        </w:tc>
        <w:tc>
          <w:tcPr>
            <w:tcW w:w="3088" w:type="dxa"/>
          </w:tcPr>
          <w:p w:rsidR="001D55CB" w:rsidRPr="000722BD" w:rsidRDefault="001D55CB" w:rsidP="001B56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</w:pPr>
            <w:r w:rsidRPr="000722BD"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  <w:t>专业代码及名称</w:t>
            </w:r>
          </w:p>
        </w:tc>
        <w:tc>
          <w:tcPr>
            <w:tcW w:w="1170" w:type="dxa"/>
          </w:tcPr>
          <w:p w:rsidR="001D55CB" w:rsidRPr="000722BD" w:rsidRDefault="001D55CB" w:rsidP="001B56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</w:pPr>
            <w:r w:rsidRPr="000722BD"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  <w:t>批准时间</w:t>
            </w:r>
          </w:p>
        </w:tc>
        <w:tc>
          <w:tcPr>
            <w:tcW w:w="1134" w:type="dxa"/>
          </w:tcPr>
          <w:p w:rsidR="001D55CB" w:rsidRPr="000722BD" w:rsidRDefault="001D55CB" w:rsidP="001B56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</w:pPr>
            <w:r w:rsidRPr="000722BD"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</w:rPr>
              <w:t>备注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经济学</w:t>
            </w: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应用经济学</w:t>
            </w:r>
          </w:p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国民经济学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自主调整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区域经济学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财政学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金融学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产业经济学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国际贸易学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020207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劳动经济学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020208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统计学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9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020209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数量经济学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bookmarkStart w:id="0" w:name="_GoBack"/>
        <w:bookmarkEnd w:id="0"/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10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020210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国防经济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11</w:t>
            </w:r>
          </w:p>
        </w:tc>
        <w:tc>
          <w:tcPr>
            <w:tcW w:w="1073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法学</w:t>
            </w: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马克思主义理论（一级学科）</w:t>
            </w: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马克思主义基本原理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马克思主义发展史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马克思主义中国化研究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14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国外马克思主义研究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030505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思想政治教育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030506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中国近现代史基本问题研究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b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0305Z1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马克思主义法学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18</w:t>
            </w:r>
          </w:p>
        </w:tc>
        <w:tc>
          <w:tcPr>
            <w:tcW w:w="1073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理学</w:t>
            </w: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生物学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植物学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19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动物学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生理学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21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水生生物学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微生物学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神经生物学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24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071007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遗传学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071008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发育生物学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071009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细胞生物学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071010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生物化学与分子生物学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28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生物物理学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29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0710Z1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生物资源化学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30</w:t>
            </w:r>
          </w:p>
        </w:tc>
        <w:tc>
          <w:tcPr>
            <w:tcW w:w="1073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工学</w:t>
            </w: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0828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农业工程</w:t>
            </w:r>
          </w:p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082801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农业机械化工程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自主调整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31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082802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农业水土工程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pacing w:val="-8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pacing w:val="-8"/>
                <w:szCs w:val="21"/>
              </w:rPr>
              <w:t>082803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pacing w:val="-8"/>
                <w:szCs w:val="21"/>
              </w:rPr>
              <w:t>农业生物环境与能源工程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082804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农业电气化与自动化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34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0828Z1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农业信息工程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环境科学与工程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083001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环境科学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2006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可授理学、农学学位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083002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环境工程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lastRenderedPageBreak/>
              <w:t>37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bottom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食品科学与工程（一级学科）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083201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食品科学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可授农学学位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38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083202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粮食、油脂及植物蛋白工程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39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083203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农产品加工及贮藏工程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40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083204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水产品加工及贮藏工程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41</w:t>
            </w:r>
          </w:p>
        </w:tc>
        <w:tc>
          <w:tcPr>
            <w:tcW w:w="1073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风景园林学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center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083400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风景园林学</w:t>
            </w:r>
          </w:p>
        </w:tc>
        <w:tc>
          <w:tcPr>
            <w:tcW w:w="1170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对应调整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42</w:t>
            </w:r>
          </w:p>
        </w:tc>
        <w:tc>
          <w:tcPr>
            <w:tcW w:w="1073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center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0834Z1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城乡环境与视觉设计</w:t>
            </w:r>
          </w:p>
        </w:tc>
        <w:tc>
          <w:tcPr>
            <w:tcW w:w="1170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43</w:t>
            </w:r>
          </w:p>
        </w:tc>
        <w:tc>
          <w:tcPr>
            <w:tcW w:w="1073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center"/>
          </w:tcPr>
          <w:p w:rsidR="001D55CB" w:rsidRPr="001D55CB" w:rsidRDefault="001D55CB" w:rsidP="001B5662">
            <w:pPr>
              <w:jc w:val="lef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0834Z2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城乡景观规划与设计</w:t>
            </w:r>
          </w:p>
        </w:tc>
        <w:tc>
          <w:tcPr>
            <w:tcW w:w="1170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44</w:t>
            </w:r>
          </w:p>
        </w:tc>
        <w:tc>
          <w:tcPr>
            <w:tcW w:w="1073" w:type="dxa"/>
            <w:vMerge w:val="restart"/>
            <w:vAlign w:val="center"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农学</w:t>
            </w: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作物学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090101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作物栽培学与耕作学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2000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090102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作物遗传育种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0901Z1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药用植物学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0901Z2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烟草学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48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园艺学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 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090201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果树学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49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090202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蔬菜学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50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090203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茶学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51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0902Z1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园艺产品采后科学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农业资源与环境（一级学科）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090301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土壤学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自主调整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090302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植物营养学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54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0903Z2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土地资源学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0903Z3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农业环境保护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植物保护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090401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植物病理学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090402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农业昆虫与害虫防治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58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090403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农药学（可授理学学位）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59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畜牧学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090501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动物遗传育种与繁殖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2000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60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090502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动物营养与饲料科学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61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090504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特种经济动物饲养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0905Z1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畜产品质量与安全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兽医学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090601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基础兽医学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2006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64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090602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预防兽医学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090603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临床兽医学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林学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       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林木遗传育种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森林培育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68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森林保护学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69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森林经理学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70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090705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野生动植物保护与利用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71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090706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园林植物与观赏园艺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090707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水土保持与荒漠化防治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木材科学与家具设计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74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0907Z2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森林生态学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0908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水产</w:t>
            </w:r>
          </w:p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090801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水产养殖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090802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捕捞学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090803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渔业资源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lastRenderedPageBreak/>
              <w:t>78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0909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草学（一级学科）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090900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草学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对应调整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79</w:t>
            </w:r>
          </w:p>
        </w:tc>
        <w:tc>
          <w:tcPr>
            <w:tcW w:w="1073" w:type="dxa"/>
            <w:vMerge w:val="restart"/>
            <w:vAlign w:val="center"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管理学</w:t>
            </w: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工商管理</w:t>
            </w:r>
          </w:p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120201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会计学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自主调整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80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120202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企业管理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81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120203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旅游管理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82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120204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技术经济及管理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83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1202Z1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人力资源管理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84</w:t>
            </w:r>
          </w:p>
        </w:tc>
        <w:tc>
          <w:tcPr>
            <w:tcW w:w="1073" w:type="dxa"/>
            <w:vMerge/>
            <w:vAlign w:val="center"/>
          </w:tcPr>
          <w:p w:rsidR="001D55CB" w:rsidRPr="001D55CB" w:rsidRDefault="001D55CB" w:rsidP="001B566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农林经济管理（一级学科）</w:t>
            </w: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120301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农业经济管理</w:t>
            </w:r>
          </w:p>
        </w:tc>
        <w:tc>
          <w:tcPr>
            <w:tcW w:w="1170" w:type="dxa"/>
            <w:vMerge w:val="restart"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2011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85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120302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林业经济管理</w:t>
            </w:r>
          </w:p>
        </w:tc>
        <w:tc>
          <w:tcPr>
            <w:tcW w:w="1170" w:type="dxa"/>
            <w:vMerge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86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1203Z3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农村与区域发展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  <w:tr w:rsidR="001D55CB" w:rsidRPr="001D55CB" w:rsidTr="001D55CB">
        <w:trPr>
          <w:trHeight w:hRule="exact" w:val="340"/>
          <w:jc w:val="center"/>
        </w:trPr>
        <w:tc>
          <w:tcPr>
            <w:tcW w:w="727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87</w:t>
            </w:r>
          </w:p>
        </w:tc>
        <w:tc>
          <w:tcPr>
            <w:tcW w:w="1073" w:type="dxa"/>
            <w:vMerge/>
          </w:tcPr>
          <w:p w:rsidR="001D55CB" w:rsidRPr="001D55CB" w:rsidRDefault="001D55CB" w:rsidP="001B5662">
            <w:pPr>
              <w:ind w:firstLineChars="50" w:firstLine="105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3088" w:type="dxa"/>
            <w:vAlign w:val="bottom"/>
          </w:tcPr>
          <w:p w:rsidR="001D55CB" w:rsidRPr="001D55CB" w:rsidRDefault="001D55CB" w:rsidP="001B5662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1203Z5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资源经济与土地管理</w:t>
            </w:r>
          </w:p>
        </w:tc>
        <w:tc>
          <w:tcPr>
            <w:tcW w:w="1170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2016</w:t>
            </w: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年</w:t>
            </w:r>
          </w:p>
        </w:tc>
        <w:tc>
          <w:tcPr>
            <w:tcW w:w="1134" w:type="dxa"/>
          </w:tcPr>
          <w:p w:rsidR="001D55CB" w:rsidRPr="001D55CB" w:rsidRDefault="001D55CB" w:rsidP="001B566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D55CB"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自设学科</w:t>
            </w:r>
          </w:p>
        </w:tc>
      </w:tr>
    </w:tbl>
    <w:p w:rsidR="00BD1EBA" w:rsidRDefault="00BD1EBA"/>
    <w:sectPr w:rsidR="00BD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B"/>
    <w:rsid w:val="00031149"/>
    <w:rsid w:val="001D55CB"/>
    <w:rsid w:val="00984C33"/>
    <w:rsid w:val="00BD1EBA"/>
    <w:rsid w:val="00D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1AD2"/>
  <w15:chartTrackingRefBased/>
  <w15:docId w15:val="{D7989EE7-741F-4EC6-B8A2-34BAC31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Cui</dc:creator>
  <cp:keywords/>
  <dc:description/>
  <cp:lastModifiedBy>Tan Cui</cp:lastModifiedBy>
  <cp:revision>1</cp:revision>
  <dcterms:created xsi:type="dcterms:W3CDTF">2017-09-20T09:14:00Z</dcterms:created>
  <dcterms:modified xsi:type="dcterms:W3CDTF">2017-09-20T09:19:00Z</dcterms:modified>
</cp:coreProperties>
</file>