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FC" w:rsidRPr="00E43533" w:rsidRDefault="00F62DCE">
      <w:pPr>
        <w:jc w:val="center"/>
        <w:rPr>
          <w:rFonts w:ascii="黑体" w:eastAsia="黑体" w:hint="eastAsia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动物遗传育种与繁殖学科</w:t>
      </w:r>
      <w:r w:rsidR="003865FC" w:rsidRPr="00E43533">
        <w:rPr>
          <w:rFonts w:ascii="黑体" w:eastAsia="黑体" w:hint="eastAsia"/>
          <w:bCs/>
          <w:sz w:val="44"/>
          <w:szCs w:val="44"/>
        </w:rPr>
        <w:t>2018届</w:t>
      </w:r>
      <w:r w:rsidR="003865FC" w:rsidRPr="00E43533">
        <w:rPr>
          <w:rFonts w:ascii="黑体" w:eastAsia="黑体" w:hint="eastAsia"/>
          <w:b/>
          <w:bCs/>
          <w:sz w:val="44"/>
          <w:szCs w:val="44"/>
        </w:rPr>
        <w:t>（博士）</w:t>
      </w:r>
      <w:r w:rsidR="003865FC" w:rsidRPr="00E43533">
        <w:rPr>
          <w:rFonts w:ascii="黑体" w:eastAsia="黑体" w:hint="eastAsia"/>
          <w:bCs/>
          <w:sz w:val="44"/>
          <w:szCs w:val="44"/>
        </w:rPr>
        <w:t>研究生学位论文答辩日程</w:t>
      </w:r>
    </w:p>
    <w:p w:rsidR="003865FC" w:rsidRPr="00E43533" w:rsidRDefault="003865FC">
      <w:pPr>
        <w:ind w:firstLineChars="150" w:firstLine="480"/>
        <w:rPr>
          <w:rFonts w:ascii="Times New Roman" w:eastAsia="黑体" w:hAnsi="Times New Roman" w:cs="Times New Roman"/>
          <w:bCs/>
          <w:sz w:val="28"/>
          <w:szCs w:val="28"/>
        </w:rPr>
      </w:pPr>
      <w:r w:rsidRPr="00E43533">
        <w:rPr>
          <w:rFonts w:ascii="Times New Roman" w:eastAsia="黑体" w:hAnsi="Times New Roman" w:cs="Times New Roman"/>
          <w:bCs/>
          <w:sz w:val="32"/>
          <w:szCs w:val="28"/>
        </w:rPr>
        <w:t>时间：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201</w:t>
      </w:r>
      <w:r w:rsidR="000D304A">
        <w:rPr>
          <w:rFonts w:ascii="Times New Roman" w:eastAsia="黑体" w:hAnsi="Times New Roman" w:cs="Times New Roman" w:hint="eastAsia"/>
          <w:bCs/>
          <w:sz w:val="32"/>
          <w:szCs w:val="28"/>
        </w:rPr>
        <w:t>8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年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5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月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19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日（星期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六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）上午：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8: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3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 xml:space="preserve">0    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下午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13:00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 xml:space="preserve">   </w:t>
      </w:r>
      <w:r w:rsidR="00D836AA">
        <w:rPr>
          <w:rFonts w:ascii="Times New Roman" w:eastAsia="黑体" w:hAnsi="Times New Roman" w:cs="Times New Roman" w:hint="eastAsia"/>
          <w:bCs/>
          <w:sz w:val="32"/>
          <w:szCs w:val="28"/>
        </w:rPr>
        <w:t>晚上</w:t>
      </w:r>
      <w:r w:rsidR="00D836AA">
        <w:rPr>
          <w:rFonts w:ascii="Times New Roman" w:eastAsia="黑体" w:hAnsi="Times New Roman" w:cs="Times New Roman" w:hint="eastAsia"/>
          <w:bCs/>
          <w:sz w:val="32"/>
          <w:szCs w:val="28"/>
        </w:rPr>
        <w:t>7</w:t>
      </w:r>
      <w:r w:rsidR="00240332">
        <w:rPr>
          <w:rFonts w:ascii="Times New Roman" w:eastAsia="黑体" w:hAnsi="Times New Roman" w:cs="Times New Roman" w:hint="eastAsia"/>
          <w:bCs/>
          <w:sz w:val="32"/>
          <w:szCs w:val="28"/>
        </w:rPr>
        <w:t>：</w:t>
      </w:r>
      <w:r w:rsidR="00240332">
        <w:rPr>
          <w:rFonts w:ascii="Times New Roman" w:eastAsia="黑体" w:hAnsi="Times New Roman" w:cs="Times New Roman" w:hint="eastAsia"/>
          <w:bCs/>
          <w:sz w:val="32"/>
          <w:szCs w:val="28"/>
        </w:rPr>
        <w:t xml:space="preserve">00 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 xml:space="preserve">  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地点：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6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教</w:t>
      </w:r>
      <w:r w:rsidRPr="00E43533">
        <w:rPr>
          <w:rFonts w:ascii="Times New Roman" w:eastAsia="黑体" w:hAnsi="Times New Roman" w:cs="Times New Roman" w:hint="eastAsia"/>
          <w:bCs/>
          <w:sz w:val="32"/>
          <w:szCs w:val="28"/>
        </w:rPr>
        <w:t>5</w:t>
      </w:r>
      <w:r w:rsidRPr="00E43533">
        <w:rPr>
          <w:rFonts w:ascii="Times New Roman" w:eastAsia="黑体" w:hAnsi="Times New Roman" w:cs="Times New Roman"/>
          <w:bCs/>
          <w:sz w:val="32"/>
          <w:szCs w:val="28"/>
        </w:rPr>
        <w:t>07</w:t>
      </w:r>
      <w:r w:rsidRPr="00E43533">
        <w:rPr>
          <w:rFonts w:ascii="Times New Roman" w:eastAsia="黑体" w:hAnsi="Times New Roman" w:cs="Times New Roman"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104"/>
        <w:gridCol w:w="5282"/>
        <w:gridCol w:w="4820"/>
        <w:gridCol w:w="1238"/>
      </w:tblGrid>
      <w:tr w:rsidR="003865FC" w:rsidRPr="00E43533">
        <w:trPr>
          <w:trHeight w:val="647"/>
        </w:trPr>
        <w:tc>
          <w:tcPr>
            <w:tcW w:w="1263" w:type="dxa"/>
            <w:vAlign w:val="center"/>
          </w:tcPr>
          <w:p w:rsidR="003865FC" w:rsidRPr="00E43533" w:rsidRDefault="003865FC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 w:rsidRPr="00E43533">
              <w:rPr>
                <w:rFonts w:hint="eastAsia"/>
                <w:b/>
                <w:bCs/>
                <w:sz w:val="24"/>
              </w:rPr>
              <w:t>博士生</w:t>
            </w:r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 w:rsidRPr="00E43533"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 w:rsidRPr="00E43533">
              <w:rPr>
                <w:rFonts w:hint="eastAsia"/>
                <w:b/>
                <w:bCs/>
                <w:sz w:val="24"/>
              </w:rPr>
              <w:t>论文题目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 w:rsidRPr="00E43533">
              <w:rPr>
                <w:rFonts w:hint="eastAsia"/>
                <w:b/>
                <w:bCs/>
                <w:sz w:val="24"/>
              </w:rPr>
              <w:t>答辩委员会主席及成员</w:t>
            </w:r>
          </w:p>
        </w:tc>
        <w:tc>
          <w:tcPr>
            <w:tcW w:w="1238" w:type="dxa"/>
            <w:vAlign w:val="center"/>
          </w:tcPr>
          <w:p w:rsidR="003865FC" w:rsidRPr="00E43533" w:rsidRDefault="003865FC">
            <w:pPr>
              <w:spacing w:beforeLines="50" w:before="156" w:afterLines="50" w:after="156"/>
              <w:jc w:val="center"/>
              <w:rPr>
                <w:b/>
                <w:bCs/>
                <w:sz w:val="24"/>
              </w:rPr>
            </w:pPr>
            <w:r w:rsidRPr="00E43533">
              <w:rPr>
                <w:rFonts w:hint="eastAsia"/>
                <w:b/>
                <w:bCs/>
                <w:sz w:val="24"/>
              </w:rPr>
              <w:t>秘书</w:t>
            </w:r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肖五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淀</w:t>
            </w:r>
            <w:proofErr w:type="gramEnd"/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赖松家</w:t>
            </w:r>
            <w:proofErr w:type="gramEnd"/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3533">
              <w:rPr>
                <w:rFonts w:ascii="宋体" w:hAnsi="宋体" w:cs="宋体"/>
                <w:kern w:val="0"/>
                <w:sz w:val="24"/>
              </w:rPr>
              <w:t>家兔须毛癣菌型皮肤真菌病相关蛋白编码基因和</w:t>
            </w:r>
            <w:proofErr w:type="spellStart"/>
            <w:r w:rsidRPr="00E43533">
              <w:rPr>
                <w:rFonts w:ascii="宋体" w:hAnsi="宋体" w:cs="宋体"/>
                <w:kern w:val="0"/>
                <w:sz w:val="24"/>
              </w:rPr>
              <w:t>lncRNAs</w:t>
            </w:r>
            <w:proofErr w:type="spellEnd"/>
            <w:r w:rsidRPr="00E43533">
              <w:rPr>
                <w:rFonts w:ascii="宋体" w:hAnsi="宋体" w:cs="宋体"/>
                <w:kern w:val="0"/>
                <w:sz w:val="24"/>
              </w:rPr>
              <w:t xml:space="preserve">的筛选及功能验证 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朱</w:t>
            </w:r>
            <w:r w:rsidR="00F62DCE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</w:t>
            </w:r>
          </w:p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</w:t>
            </w: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李学伟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、</w:t>
            </w: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王继文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贾先波</w:t>
            </w:r>
            <w:proofErr w:type="gramEnd"/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龙科任</w:t>
            </w:r>
            <w:proofErr w:type="gramEnd"/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李学伟</w:t>
            </w:r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从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miRNA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转录组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层面揭示多物种的高海拔适应性机制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朱</w:t>
            </w:r>
            <w:r w:rsidR="00F62DCE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</w:t>
            </w:r>
          </w:p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蒋小松、文勇立、王继文、赖松家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bCs/>
                <w:sz w:val="24"/>
              </w:rPr>
              <w:t>马继登</w:t>
            </w:r>
            <w:proofErr w:type="gramEnd"/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车天栋</w:t>
            </w:r>
            <w:proofErr w:type="gramEnd"/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李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明洲</w:t>
            </w:r>
            <w:proofErr w:type="gramEnd"/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猪不同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生长发育阶段脾脏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转录组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差异及物种间比较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转录组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分析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朱</w:t>
            </w:r>
            <w:r w:rsidR="00F62DCE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</w:t>
            </w:r>
          </w:p>
          <w:p w:rsidR="003865FC" w:rsidRPr="00E43533" w:rsidRDefault="003865FC">
            <w:pPr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蒋小松、文勇立、李学伟</w:t>
            </w: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、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赖松家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bCs/>
                <w:sz w:val="24"/>
              </w:rPr>
              <w:t>唐茜子</w:t>
            </w:r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李欣欣</w:t>
            </w:r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王继文</w:t>
            </w:r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鸭胚腿肌发育过程中差异表达基因和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miRNAs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的鉴定与功能验证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李学伟</w:t>
            </w:r>
          </w:p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蒋小松、文勇立、朱</w:t>
            </w:r>
            <w:r w:rsidR="00F62DCE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庆、赖松家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刘贺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贺</w:t>
            </w:r>
            <w:proofErr w:type="gramEnd"/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刘凌斌</w:t>
            </w:r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朱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</w:t>
            </w:r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蛋鸡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就巢期与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产蛋期卵巢比较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转录组</w:t>
            </w:r>
            <w:proofErr w:type="gramEnd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学研究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主席：李学伟</w:t>
            </w:r>
          </w:p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</w:t>
            </w: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王继文、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张红平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王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彦</w:t>
            </w:r>
            <w:proofErr w:type="gramEnd"/>
          </w:p>
        </w:tc>
      </w:tr>
      <w:tr w:rsidR="003865FC" w:rsidRPr="00E43533">
        <w:trPr>
          <w:trHeight w:val="1002"/>
        </w:trPr>
        <w:tc>
          <w:tcPr>
            <w:tcW w:w="1263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田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凯</w:t>
            </w:r>
            <w:proofErr w:type="gramEnd"/>
          </w:p>
        </w:tc>
        <w:tc>
          <w:tcPr>
            <w:tcW w:w="1104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朱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庆</w:t>
            </w:r>
          </w:p>
        </w:tc>
        <w:tc>
          <w:tcPr>
            <w:tcW w:w="5282" w:type="dxa"/>
            <w:vAlign w:val="center"/>
          </w:tcPr>
          <w:p w:rsidR="003865FC" w:rsidRPr="00E43533" w:rsidRDefault="003865FC">
            <w:pPr>
              <w:widowControl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鸡胸肌组织发育过程中差异基因的筛选及功能验证</w:t>
            </w:r>
          </w:p>
        </w:tc>
        <w:tc>
          <w:tcPr>
            <w:tcW w:w="482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主席：李学伟</w:t>
            </w:r>
          </w:p>
          <w:p w:rsidR="003865FC" w:rsidRPr="00E43533" w:rsidRDefault="003865FC">
            <w:pPr>
              <w:widowControl/>
              <w:snapToGrid w:val="0"/>
              <w:spacing w:line="240" w:lineRule="atLeast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成员：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蒋小松、文勇立、</w:t>
            </w:r>
            <w:r w:rsidRPr="00E43533">
              <w:rPr>
                <w:rFonts w:ascii="Times New Roman" w:hAnsi="Times New Roman" w:cs="Times New Roman"/>
                <w:kern w:val="0"/>
                <w:sz w:val="24"/>
              </w:rPr>
              <w:t>王继文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、张红平</w:t>
            </w:r>
          </w:p>
        </w:tc>
        <w:tc>
          <w:tcPr>
            <w:tcW w:w="1238" w:type="dxa"/>
            <w:vAlign w:val="center"/>
          </w:tcPr>
          <w:p w:rsidR="003865FC" w:rsidRPr="00E43533" w:rsidRDefault="003865FC" w:rsidP="00F62DCE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王</w:t>
            </w:r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 xml:space="preserve">  </w:t>
            </w:r>
            <w:proofErr w:type="gramStart"/>
            <w:r w:rsidRPr="00E43533">
              <w:rPr>
                <w:rFonts w:ascii="Times New Roman" w:hAnsi="Times New Roman" w:cs="Times New Roman" w:hint="eastAsia"/>
                <w:kern w:val="0"/>
                <w:sz w:val="24"/>
              </w:rPr>
              <w:t>彦</w:t>
            </w:r>
            <w:proofErr w:type="gramEnd"/>
          </w:p>
        </w:tc>
      </w:tr>
    </w:tbl>
    <w:p w:rsidR="003865FC" w:rsidRPr="00E43533" w:rsidRDefault="003865FC">
      <w:pPr>
        <w:snapToGrid w:val="0"/>
        <w:spacing w:line="240" w:lineRule="atLeast"/>
        <w:rPr>
          <w:rFonts w:hint="eastAsia"/>
          <w:sz w:val="28"/>
          <w:szCs w:val="28"/>
        </w:rPr>
      </w:pPr>
    </w:p>
    <w:p w:rsidR="003865FC" w:rsidRPr="00E43533" w:rsidRDefault="003865FC">
      <w:pPr>
        <w:snapToGrid w:val="0"/>
        <w:spacing w:line="440" w:lineRule="exact"/>
        <w:jc w:val="center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 w:hAnsi="宋体" w:cs="宋体" w:hint="eastAsia"/>
          <w:kern w:val="0"/>
          <w:sz w:val="28"/>
          <w:szCs w:val="28"/>
        </w:rPr>
        <w:t>统一评议，宣布决议</w:t>
      </w:r>
      <w:r w:rsidRPr="00E43533">
        <w:rPr>
          <w:rFonts w:ascii="黑体" w:eastAsia="黑体"/>
          <w:bCs/>
          <w:sz w:val="32"/>
          <w:szCs w:val="44"/>
        </w:rPr>
        <w:br w:type="page"/>
      </w:r>
      <w:r w:rsidR="00F62DCE">
        <w:rPr>
          <w:rFonts w:ascii="黑体" w:eastAsia="黑体" w:hint="eastAsia"/>
          <w:bCs/>
          <w:sz w:val="32"/>
          <w:szCs w:val="44"/>
        </w:rPr>
        <w:lastRenderedPageBreak/>
        <w:t>动物遗传育种与繁殖学科</w:t>
      </w:r>
      <w:r w:rsidRPr="00E43533">
        <w:rPr>
          <w:rFonts w:ascii="黑体" w:eastAsia="黑体" w:hint="eastAsia"/>
          <w:bCs/>
          <w:sz w:val="32"/>
          <w:szCs w:val="44"/>
        </w:rPr>
        <w:t>2018届</w:t>
      </w:r>
      <w:r w:rsidRPr="00E43533">
        <w:rPr>
          <w:rFonts w:ascii="黑体" w:eastAsia="黑体" w:hint="eastAsia"/>
          <w:b/>
          <w:bCs/>
          <w:sz w:val="32"/>
          <w:szCs w:val="44"/>
        </w:rPr>
        <w:t>（硕士）</w:t>
      </w:r>
      <w:r w:rsidRPr="00E43533">
        <w:rPr>
          <w:rFonts w:ascii="黑体" w:eastAsia="黑体" w:hint="eastAsia"/>
          <w:bCs/>
          <w:sz w:val="32"/>
          <w:szCs w:val="44"/>
        </w:rPr>
        <w:t>研究生学位论文答辩日程（第一组）</w:t>
      </w:r>
    </w:p>
    <w:p w:rsidR="003865FC" w:rsidRPr="00E43533" w:rsidRDefault="003865FC">
      <w:pPr>
        <w:snapToGrid w:val="0"/>
        <w:spacing w:line="440" w:lineRule="exact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 w:hint="eastAsia"/>
          <w:bCs/>
          <w:sz w:val="28"/>
          <w:szCs w:val="28"/>
        </w:rPr>
        <w:t>时间：201</w:t>
      </w:r>
      <w:r w:rsidR="00B56FF3">
        <w:rPr>
          <w:rFonts w:ascii="黑体" w:eastAsia="黑体" w:hint="eastAsia"/>
          <w:bCs/>
          <w:sz w:val="28"/>
          <w:szCs w:val="28"/>
        </w:rPr>
        <w:t>8</w:t>
      </w:r>
      <w:r w:rsidRPr="00E43533">
        <w:rPr>
          <w:rFonts w:ascii="黑体" w:eastAsia="黑体" w:hint="eastAsia"/>
          <w:bCs/>
          <w:sz w:val="28"/>
          <w:szCs w:val="28"/>
        </w:rPr>
        <w:t xml:space="preserve">年5月17-18日　 </w:t>
      </w:r>
      <w:r w:rsidRPr="00E43533">
        <w:rPr>
          <w:rFonts w:hint="eastAsia"/>
          <w:sz w:val="28"/>
          <w:szCs w:val="28"/>
        </w:rPr>
        <w:t>上午：</w:t>
      </w:r>
      <w:r w:rsidRPr="00E43533">
        <w:rPr>
          <w:rFonts w:hint="eastAsia"/>
          <w:sz w:val="28"/>
          <w:szCs w:val="28"/>
        </w:rPr>
        <w:t xml:space="preserve">8:00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12:00</w:t>
      </w:r>
      <w:r w:rsidRPr="00E43533">
        <w:rPr>
          <w:rFonts w:hint="eastAsia"/>
          <w:sz w:val="28"/>
          <w:szCs w:val="28"/>
        </w:rPr>
        <w:t xml:space="preserve">　</w:t>
      </w:r>
      <w:r w:rsidRPr="00E43533">
        <w:rPr>
          <w:rFonts w:hint="eastAsia"/>
          <w:sz w:val="28"/>
          <w:szCs w:val="28"/>
        </w:rPr>
        <w:t xml:space="preserve"> </w:t>
      </w:r>
      <w:r w:rsidRPr="00E43533">
        <w:rPr>
          <w:rFonts w:hint="eastAsia"/>
          <w:sz w:val="28"/>
          <w:szCs w:val="28"/>
        </w:rPr>
        <w:t>下午：</w:t>
      </w:r>
      <w:r w:rsidRPr="00E43533">
        <w:rPr>
          <w:rFonts w:hint="eastAsia"/>
          <w:sz w:val="28"/>
          <w:szCs w:val="28"/>
        </w:rPr>
        <w:t xml:space="preserve">14:00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18:00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 晚上：</w:t>
      </w:r>
      <w:r w:rsidRPr="00E43533">
        <w:rPr>
          <w:rFonts w:hint="eastAsia"/>
          <w:sz w:val="28"/>
          <w:szCs w:val="28"/>
        </w:rPr>
        <w:t xml:space="preserve">19:00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22:00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地点：6教50</w:t>
      </w:r>
      <w:r w:rsidRPr="00E43533">
        <w:rPr>
          <w:rFonts w:ascii="黑体" w:eastAsia="黑体"/>
          <w:bCs/>
          <w:sz w:val="28"/>
          <w:szCs w:val="28"/>
        </w:rPr>
        <w:t>1</w:t>
      </w:r>
    </w:p>
    <w:tbl>
      <w:tblPr>
        <w:tblW w:w="151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90"/>
        <w:gridCol w:w="975"/>
        <w:gridCol w:w="990"/>
        <w:gridCol w:w="6662"/>
        <w:gridCol w:w="4392"/>
        <w:gridCol w:w="993"/>
      </w:tblGrid>
      <w:tr w:rsidR="003865FC" w:rsidRPr="00E43533" w:rsidTr="002B7550">
        <w:trPr>
          <w:trHeight w:val="20"/>
        </w:trPr>
        <w:tc>
          <w:tcPr>
            <w:tcW w:w="1123" w:type="dxa"/>
            <w:gridSpan w:val="2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</w:t>
            </w:r>
          </w:p>
        </w:tc>
        <w:tc>
          <w:tcPr>
            <w:tcW w:w="99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 师</w:t>
            </w:r>
          </w:p>
        </w:tc>
        <w:tc>
          <w:tcPr>
            <w:tcW w:w="6662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4392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答辩委员会成员（第一位为主席）</w:t>
            </w:r>
          </w:p>
        </w:tc>
        <w:tc>
          <w:tcPr>
            <w:tcW w:w="993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秘 书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 w:val="restart"/>
            <w:vAlign w:val="center"/>
          </w:tcPr>
          <w:p w:rsidR="002B7550" w:rsidRPr="00E43533" w:rsidRDefault="002B755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 w:colFirst="2" w:colLast="6"/>
            <w:r w:rsidRPr="00E43533">
              <w:rPr>
                <w:rFonts w:ascii="宋体" w:hAnsi="宋体" w:hint="eastAsia"/>
                <w:bCs/>
                <w:szCs w:val="21"/>
              </w:rPr>
              <w:t>5月17日</w:t>
            </w:r>
          </w:p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上午</w:t>
            </w: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李牧宇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马恒东</w:t>
            </w:r>
          </w:p>
        </w:tc>
        <w:tc>
          <w:tcPr>
            <w:tcW w:w="6662" w:type="dxa"/>
            <w:vAlign w:val="center"/>
          </w:tcPr>
          <w:p w:rsidR="002B7550" w:rsidRPr="00E43533" w:rsidRDefault="00F41043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F41043">
              <w:rPr>
                <w:rFonts w:ascii="宋体" w:hAnsi="宋体" w:cs="宋体" w:hint="eastAsia"/>
                <w:bCs/>
                <w:szCs w:val="21"/>
              </w:rPr>
              <w:t>促性腺激素对鸡卵泡颗粒细胞中4种miRNA表达的影响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、唐国庆、王  讯、唐茜子</w:t>
            </w:r>
            <w:r w:rsidRPr="00E43533">
              <w:rPr>
                <w:rFonts w:ascii="宋体" w:hAnsi="宋体" w:hint="eastAsia"/>
                <w:bCs/>
                <w:szCs w:val="21"/>
              </w:rPr>
              <w:t>、</w:t>
            </w:r>
            <w:r w:rsidRPr="00E43533">
              <w:rPr>
                <w:rFonts w:ascii="宋体" w:hAnsi="宋体" w:hint="eastAsia"/>
                <w:szCs w:val="21"/>
              </w:rPr>
              <w:t>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金  龙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李光全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马恒东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三个不同填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饲阶段朗德鹅肥肝转录组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测序及ACAA1基因的克隆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、唐国庆、王  讯、唐茜子</w:t>
            </w:r>
            <w:r w:rsidRPr="00E43533">
              <w:rPr>
                <w:rFonts w:ascii="宋体" w:hAnsi="宋体" w:hint="eastAsia"/>
                <w:bCs/>
                <w:szCs w:val="21"/>
              </w:rPr>
              <w:t>、</w:t>
            </w:r>
            <w:r w:rsidRPr="00E43533">
              <w:rPr>
                <w:rFonts w:ascii="宋体" w:hAnsi="宋体" w:hint="eastAsia"/>
                <w:szCs w:val="21"/>
              </w:rPr>
              <w:t>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金  龙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肖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娟</w:t>
            </w:r>
            <w:proofErr w:type="gramEnd"/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李学伟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多种食用植物Exosome-Like Nanoparticles中miRNAs鉴定及其跨物种调节潜力分析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、唐国庆、王  讯、唐茜子</w:t>
            </w:r>
            <w:r w:rsidRPr="00E43533">
              <w:rPr>
                <w:rFonts w:ascii="宋体" w:hAnsi="宋体" w:hint="eastAsia"/>
                <w:bCs/>
                <w:szCs w:val="21"/>
              </w:rPr>
              <w:t>、</w:t>
            </w:r>
            <w:r w:rsidRPr="00E43533">
              <w:rPr>
                <w:rFonts w:ascii="宋体" w:hAnsi="宋体" w:hint="eastAsia"/>
                <w:szCs w:val="21"/>
              </w:rPr>
              <w:t>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金  龙</w:t>
            </w:r>
          </w:p>
        </w:tc>
      </w:tr>
      <w:tr w:rsidR="002B7550" w:rsidRPr="00E43533" w:rsidTr="002B7550">
        <w:trPr>
          <w:trHeight w:val="317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范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 xml:space="preserve">  宇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李学伟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睾酮缺失诱导miR-26a-5p和let-7g-5p通过PTEN和PMAIP1作为信号调节媒介来调节精子的细胞凋亡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、唐国庆、王  讯、唐茜子</w:t>
            </w:r>
            <w:r w:rsidRPr="00E43533">
              <w:rPr>
                <w:rFonts w:ascii="宋体" w:hAnsi="宋体" w:hint="eastAsia"/>
                <w:bCs/>
                <w:szCs w:val="21"/>
              </w:rPr>
              <w:t>、</w:t>
            </w:r>
            <w:r w:rsidRPr="00E43533">
              <w:rPr>
                <w:rFonts w:ascii="宋体" w:hAnsi="宋体" w:hint="eastAsia"/>
                <w:szCs w:val="21"/>
              </w:rPr>
              <w:t>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金  龙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谭镇东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砺</w:t>
            </w:r>
            <w:proofErr w:type="gramEnd"/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microRNA-125a-5p对猪肌内脂肪前体细胞增殖分化以及脂肪酸组成的影响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、马恒东、李  英、唐国庆、王  讯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金  龙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程  霄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砺</w:t>
            </w:r>
            <w:proofErr w:type="gramEnd"/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microRNA-204-5p对成肌细胞增殖和分化的影响作用研究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szCs w:val="21"/>
              </w:rPr>
              <w:t>帅素容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、马恒东、李  英、唐国庆、王  讯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牛丽莉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林旭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旭</w:t>
            </w:r>
            <w:proofErr w:type="gramEnd"/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明洲</w:t>
            </w:r>
            <w:proofErr w:type="gramEnd"/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出生前后仔猪视网膜组织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转录组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差异分析和</w:t>
            </w:r>
            <w:proofErr w:type="spellStart"/>
            <w:r w:rsidRPr="00E43533">
              <w:rPr>
                <w:rFonts w:ascii="宋体" w:hAnsi="宋体" w:cs="宋体" w:hint="eastAsia"/>
                <w:bCs/>
                <w:szCs w:val="21"/>
              </w:rPr>
              <w:t>lncRNA</w:t>
            </w:r>
            <w:proofErr w:type="spellEnd"/>
            <w:r w:rsidRPr="00E43533">
              <w:rPr>
                <w:rFonts w:ascii="宋体" w:hAnsi="宋体" w:cs="宋体" w:hint="eastAsia"/>
                <w:bCs/>
                <w:szCs w:val="21"/>
              </w:rPr>
              <w:t>鉴定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055657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、马恒东、李  英、唐国庆、</w:t>
            </w:r>
            <w:r w:rsidR="00055657">
              <w:rPr>
                <w:rFonts w:ascii="宋体" w:hAnsi="宋体" w:hint="eastAsia"/>
                <w:szCs w:val="21"/>
              </w:rPr>
              <w:t>刘海峰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牛丽莉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王以鑫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明洲</w:t>
            </w:r>
            <w:proofErr w:type="gramEnd"/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单去势引起的小鼠睾丸DNA甲基化和基因表达的变化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055657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、马恒东、李  英、唐国庆、</w:t>
            </w:r>
            <w:r w:rsidR="00055657">
              <w:rPr>
                <w:rFonts w:ascii="宋体" w:hAnsi="宋体" w:hint="eastAsia"/>
                <w:szCs w:val="21"/>
              </w:rPr>
              <w:t>刘海峰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牛丽莉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晚上</w:t>
            </w: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马忻远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白  林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蚯蚓粪对猪粪堆肥理化指标及微生物群落结构的影响研究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、帅素容、李  英、</w:t>
            </w:r>
            <w:r w:rsidRPr="00E43533">
              <w:rPr>
                <w:rFonts w:ascii="宋体" w:hAnsi="宋体" w:hint="eastAsia"/>
                <w:szCs w:val="21"/>
              </w:rPr>
              <w:t>刘海峰</w:t>
            </w:r>
            <w:r w:rsidRPr="00E43533">
              <w:rPr>
                <w:rFonts w:ascii="宋体" w:hAnsi="宋体" w:hint="eastAsia"/>
                <w:bCs/>
                <w:szCs w:val="21"/>
              </w:rPr>
              <w:t>、</w:t>
            </w:r>
            <w:r w:rsidRPr="00E43533">
              <w:rPr>
                <w:rFonts w:ascii="宋体" w:hAnsi="宋体" w:hint="eastAsia"/>
                <w:szCs w:val="21"/>
              </w:rPr>
              <w:t>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牛丽莉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李贵林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刘海峰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proofErr w:type="spellStart"/>
            <w:r w:rsidRPr="00E43533">
              <w:rPr>
                <w:rFonts w:ascii="宋体" w:hAnsi="宋体" w:cs="宋体" w:hint="eastAsia"/>
                <w:bCs/>
                <w:szCs w:val="21"/>
              </w:rPr>
              <w:t>lncRNA</w:t>
            </w:r>
            <w:proofErr w:type="spellEnd"/>
            <w:r w:rsidRPr="00E43533">
              <w:rPr>
                <w:rFonts w:ascii="宋体" w:hAnsi="宋体" w:cs="宋体" w:hint="eastAsia"/>
                <w:bCs/>
                <w:szCs w:val="21"/>
              </w:rPr>
              <w:t xml:space="preserve"> GAS5对3T3-L1前脂肪细胞增殖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和成脂分化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的作用研究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、帅素容、李  英、</w:t>
            </w:r>
            <w:r>
              <w:rPr>
                <w:rFonts w:ascii="宋体" w:hAnsi="宋体" w:hint="eastAsia"/>
                <w:szCs w:val="21"/>
              </w:rPr>
              <w:t>王  讯</w:t>
            </w:r>
            <w:r w:rsidRPr="00E43533">
              <w:rPr>
                <w:rFonts w:ascii="宋体" w:hAnsi="宋体" w:hint="eastAsia"/>
                <w:szCs w:val="21"/>
              </w:rPr>
              <w:t>、张顺华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牛丽莉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杜建国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张顺华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/>
                <w:bCs/>
                <w:szCs w:val="21"/>
              </w:rPr>
              <w:t>MicroRNA-204-5p对3T3-L1前脂肪细胞增殖、凋亡及分化的影响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、帅素容、李  英、刘海峰、王  讯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蒋岸岸</w:t>
            </w:r>
          </w:p>
        </w:tc>
      </w:tr>
      <w:bookmarkEnd w:id="0"/>
      <w:tr w:rsidR="002B7550" w:rsidRPr="00E43533" w:rsidTr="002B7550">
        <w:trPr>
          <w:trHeight w:val="20"/>
        </w:trPr>
        <w:tc>
          <w:tcPr>
            <w:tcW w:w="533" w:type="dxa"/>
            <w:vMerge w:val="restart"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5月18日</w:t>
            </w:r>
          </w:p>
        </w:tc>
        <w:tc>
          <w:tcPr>
            <w:tcW w:w="590" w:type="dxa"/>
            <w:vMerge w:val="restart"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上午</w:t>
            </w: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杨东丽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张顺华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miR-222参与染料木素对C2C12成肌细胞分化的调控作用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DD2749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、李  英、刘海峰、</w:t>
            </w:r>
            <w:r w:rsidR="00DD2749">
              <w:rPr>
                <w:rFonts w:ascii="宋体" w:hAnsi="宋体" w:hint="eastAsia"/>
                <w:szCs w:val="21"/>
              </w:rPr>
              <w:t>王  讯</w:t>
            </w:r>
            <w:r w:rsidRPr="00E43533">
              <w:rPr>
                <w:rFonts w:ascii="宋体" w:hAnsi="宋体" w:hint="eastAsia"/>
                <w:szCs w:val="21"/>
              </w:rPr>
              <w:t>、唐茜子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蒋岸岸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刘玉廷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黎德兵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0A03AD">
              <w:rPr>
                <w:rFonts w:ascii="宋体" w:hAnsi="宋体" w:cs="宋体" w:hint="eastAsia"/>
                <w:bCs/>
                <w:szCs w:val="21"/>
              </w:rPr>
              <w:t>复方中草药对泥鳅生长性能，肝脏脂代谢和肠道功能的影响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、李  英、</w:t>
            </w:r>
            <w:r>
              <w:rPr>
                <w:rFonts w:ascii="宋体" w:hAnsi="宋体" w:hint="eastAsia"/>
                <w:szCs w:val="21"/>
              </w:rPr>
              <w:t>刘海峰</w:t>
            </w:r>
            <w:r w:rsidRPr="00E43533">
              <w:rPr>
                <w:rFonts w:ascii="宋体" w:hAnsi="宋体" w:hint="eastAsia"/>
                <w:szCs w:val="21"/>
              </w:rPr>
              <w:t>、张顺华、唐茜子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蒋岸岸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马  瑶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  讯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鸽乳</w:t>
            </w:r>
            <w:proofErr w:type="spellStart"/>
            <w:r w:rsidRPr="00E43533">
              <w:rPr>
                <w:rFonts w:ascii="宋体" w:hAnsi="宋体" w:cs="宋体" w:hint="eastAsia"/>
                <w:bCs/>
                <w:szCs w:val="21"/>
              </w:rPr>
              <w:t>exosomal</w:t>
            </w:r>
            <w:proofErr w:type="spellEnd"/>
            <w:r w:rsidRPr="00E43533">
              <w:rPr>
                <w:rFonts w:ascii="宋体" w:hAnsi="宋体" w:cs="宋体" w:hint="eastAsia"/>
                <w:bCs/>
                <w:szCs w:val="21"/>
              </w:rPr>
              <w:t xml:space="preserve"> miRNA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转录组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测序与分析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、李  英、刘海峰、张顺华、唐茜子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蒋岸岸</w:t>
            </w:r>
          </w:p>
        </w:tc>
      </w:tr>
      <w:tr w:rsidR="002B7550" w:rsidRPr="00E43533" w:rsidTr="002B7550">
        <w:trPr>
          <w:trHeight w:val="20"/>
        </w:trPr>
        <w:tc>
          <w:tcPr>
            <w:tcW w:w="533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:rsidR="002B7550" w:rsidRPr="00E43533" w:rsidRDefault="002B7550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冯林敏</w:t>
            </w:r>
          </w:p>
        </w:tc>
        <w:tc>
          <w:tcPr>
            <w:tcW w:w="990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黄  炎</w:t>
            </w:r>
          </w:p>
        </w:tc>
        <w:tc>
          <w:tcPr>
            <w:tcW w:w="6662" w:type="dxa"/>
            <w:vAlign w:val="center"/>
          </w:tcPr>
          <w:p w:rsidR="002B7550" w:rsidRPr="00E43533" w:rsidRDefault="002B7550" w:rsidP="00EA03E3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大熊猫促性腺激素（FSH、LH)重组蛋白制备及其生物活性探究</w:t>
            </w:r>
          </w:p>
        </w:tc>
        <w:tc>
          <w:tcPr>
            <w:tcW w:w="4392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 xml:space="preserve">朱  </w:t>
            </w:r>
            <w:proofErr w:type="gramStart"/>
            <w:r w:rsidRPr="00E43533">
              <w:rPr>
                <w:rFonts w:ascii="宋体" w:hAnsi="宋体" w:hint="eastAsia"/>
                <w:szCs w:val="21"/>
              </w:rPr>
              <w:t>砺</w:t>
            </w:r>
            <w:proofErr w:type="gramEnd"/>
            <w:r w:rsidRPr="00E43533">
              <w:rPr>
                <w:rFonts w:ascii="宋体" w:hAnsi="宋体" w:hint="eastAsia"/>
                <w:szCs w:val="21"/>
              </w:rPr>
              <w:t>、李  英、刘海峰、张顺华、唐茜子</w:t>
            </w:r>
          </w:p>
        </w:tc>
        <w:tc>
          <w:tcPr>
            <w:tcW w:w="993" w:type="dxa"/>
            <w:vAlign w:val="center"/>
          </w:tcPr>
          <w:p w:rsidR="002B7550" w:rsidRPr="00E43533" w:rsidRDefault="002B7550" w:rsidP="00EA03E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ascii="宋体" w:hAnsi="宋体" w:hint="eastAsia"/>
                <w:szCs w:val="21"/>
              </w:rPr>
              <w:t>蒋岸岸</w:t>
            </w:r>
          </w:p>
        </w:tc>
      </w:tr>
      <w:tr w:rsidR="003865FC" w:rsidRPr="00E43533" w:rsidTr="002B7550">
        <w:trPr>
          <w:trHeight w:val="1340"/>
        </w:trPr>
        <w:tc>
          <w:tcPr>
            <w:tcW w:w="533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14012" w:type="dxa"/>
            <w:gridSpan w:val="5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4353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统一评议，宣布决议</w:t>
            </w:r>
          </w:p>
        </w:tc>
      </w:tr>
    </w:tbl>
    <w:p w:rsidR="003865FC" w:rsidRPr="00E43533" w:rsidRDefault="003865FC">
      <w:pPr>
        <w:widowControl/>
        <w:jc w:val="center"/>
        <w:rPr>
          <w:rFonts w:ascii="黑体" w:eastAsia="黑体" w:hint="eastAsia"/>
          <w:bCs/>
          <w:sz w:val="32"/>
          <w:szCs w:val="44"/>
        </w:rPr>
      </w:pPr>
    </w:p>
    <w:p w:rsidR="003865FC" w:rsidRPr="00E43533" w:rsidRDefault="003865FC">
      <w:pPr>
        <w:snapToGrid w:val="0"/>
        <w:spacing w:line="440" w:lineRule="exact"/>
        <w:jc w:val="center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/>
          <w:bCs/>
          <w:sz w:val="32"/>
          <w:szCs w:val="44"/>
        </w:rPr>
        <w:br w:type="page"/>
      </w:r>
      <w:r w:rsidR="00F62DCE">
        <w:rPr>
          <w:rFonts w:ascii="黑体" w:eastAsia="黑体" w:hint="eastAsia"/>
          <w:bCs/>
          <w:sz w:val="32"/>
          <w:szCs w:val="44"/>
        </w:rPr>
        <w:t>动物遗传育种与繁殖学科</w:t>
      </w:r>
      <w:r w:rsidRPr="00E43533">
        <w:rPr>
          <w:rFonts w:ascii="黑体" w:eastAsia="黑体" w:hint="eastAsia"/>
          <w:bCs/>
          <w:sz w:val="32"/>
          <w:szCs w:val="44"/>
        </w:rPr>
        <w:t>2018届</w:t>
      </w:r>
      <w:r w:rsidRPr="00E43533">
        <w:rPr>
          <w:rFonts w:ascii="黑体" w:eastAsia="黑体" w:hint="eastAsia"/>
          <w:b/>
          <w:bCs/>
          <w:sz w:val="32"/>
          <w:szCs w:val="44"/>
        </w:rPr>
        <w:t>（硕士）</w:t>
      </w:r>
      <w:r w:rsidRPr="00E43533">
        <w:rPr>
          <w:rFonts w:ascii="黑体" w:eastAsia="黑体" w:hint="eastAsia"/>
          <w:bCs/>
          <w:sz w:val="32"/>
          <w:szCs w:val="44"/>
        </w:rPr>
        <w:t>研究生学位论文答辩日程（第二组）</w:t>
      </w:r>
    </w:p>
    <w:p w:rsidR="003865FC" w:rsidRPr="00E43533" w:rsidRDefault="003865FC">
      <w:pPr>
        <w:snapToGrid w:val="0"/>
        <w:spacing w:line="440" w:lineRule="exact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 w:hint="eastAsia"/>
          <w:bCs/>
          <w:sz w:val="28"/>
          <w:szCs w:val="28"/>
        </w:rPr>
        <w:t>时间：201</w:t>
      </w:r>
      <w:r w:rsidR="0011404A">
        <w:rPr>
          <w:rFonts w:ascii="黑体" w:eastAsia="黑体" w:hint="eastAsia"/>
          <w:bCs/>
          <w:sz w:val="28"/>
          <w:szCs w:val="28"/>
        </w:rPr>
        <w:t>8</w:t>
      </w:r>
      <w:r w:rsidRPr="00E43533">
        <w:rPr>
          <w:rFonts w:ascii="黑体" w:eastAsia="黑体" w:hint="eastAsia"/>
          <w:bCs/>
          <w:sz w:val="28"/>
          <w:szCs w:val="28"/>
        </w:rPr>
        <w:t xml:space="preserve">年5月17-18日　 </w:t>
      </w:r>
      <w:r w:rsidRPr="00E43533">
        <w:rPr>
          <w:rFonts w:hint="eastAsia"/>
          <w:sz w:val="28"/>
          <w:szCs w:val="28"/>
        </w:rPr>
        <w:t>上午：</w:t>
      </w:r>
      <w:r w:rsidRPr="00E43533">
        <w:rPr>
          <w:rFonts w:hint="eastAsia"/>
          <w:sz w:val="28"/>
          <w:szCs w:val="28"/>
        </w:rPr>
        <w:t xml:space="preserve">8:00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12:00</w:t>
      </w:r>
      <w:r w:rsidRPr="00E43533">
        <w:rPr>
          <w:rFonts w:hint="eastAsia"/>
          <w:sz w:val="28"/>
          <w:szCs w:val="28"/>
        </w:rPr>
        <w:t xml:space="preserve">　</w:t>
      </w:r>
      <w:r w:rsidRPr="00E43533">
        <w:rPr>
          <w:rFonts w:hint="eastAsia"/>
          <w:sz w:val="28"/>
          <w:szCs w:val="28"/>
        </w:rPr>
        <w:t xml:space="preserve"> </w:t>
      </w:r>
      <w:r w:rsidRPr="00E43533">
        <w:rPr>
          <w:rFonts w:hint="eastAsia"/>
          <w:sz w:val="28"/>
          <w:szCs w:val="28"/>
        </w:rPr>
        <w:t>下午：</w:t>
      </w:r>
      <w:r w:rsidRPr="00E43533">
        <w:rPr>
          <w:rFonts w:hint="eastAsia"/>
          <w:sz w:val="28"/>
          <w:szCs w:val="28"/>
        </w:rPr>
        <w:t xml:space="preserve">14:00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18:00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 晚上：</w:t>
      </w:r>
      <w:r w:rsidRPr="00E43533">
        <w:rPr>
          <w:rFonts w:hint="eastAsia"/>
          <w:sz w:val="28"/>
          <w:szCs w:val="28"/>
        </w:rPr>
        <w:t xml:space="preserve">19:00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22:00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地点：6教507</w:t>
      </w:r>
    </w:p>
    <w:tbl>
      <w:tblPr>
        <w:tblW w:w="5128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91"/>
        <w:gridCol w:w="977"/>
        <w:gridCol w:w="992"/>
        <w:gridCol w:w="6940"/>
        <w:gridCol w:w="4140"/>
        <w:gridCol w:w="992"/>
      </w:tblGrid>
      <w:tr w:rsidR="00D3626E" w:rsidRPr="00E43533" w:rsidTr="003865FC">
        <w:trPr>
          <w:trHeight w:val="22"/>
        </w:trPr>
        <w:tc>
          <w:tcPr>
            <w:tcW w:w="371" w:type="pct"/>
            <w:gridSpan w:val="2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 师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1365" w:type="pc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答辩委员会成员（第一位为主席）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秘 书</w:t>
            </w:r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 w:val="restart"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5月17日</w:t>
            </w:r>
          </w:p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上午</w:t>
            </w: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李思辰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庆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鸡低氧诱导因子2（HIF2a）基因多态性及其与高海拔适应性的关联分析</w:t>
            </w:r>
          </w:p>
        </w:tc>
        <w:tc>
          <w:tcPr>
            <w:tcW w:w="1365" w:type="pct"/>
            <w:vAlign w:val="center"/>
          </w:tcPr>
          <w:p w:rsidR="00D3626E" w:rsidRPr="00E43533" w:rsidRDefault="002D7E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刘益平</w:t>
            </w:r>
            <w:r w:rsidR="00D3626E" w:rsidRPr="00E43533">
              <w:rPr>
                <w:rFonts w:ascii="宋体" w:hAnsi="宋体" w:hint="eastAsia"/>
                <w:bCs/>
                <w:szCs w:val="21"/>
              </w:rPr>
              <w:t xml:space="preserve">、赵小玲、李地艳、王  </w:t>
            </w:r>
            <w:proofErr w:type="gramStart"/>
            <w:r w:rsidR="00D3626E"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="00D3626E" w:rsidRPr="00E43533">
              <w:rPr>
                <w:rFonts w:ascii="宋体" w:hAnsi="宋体" w:hint="eastAsia"/>
                <w:bCs/>
                <w:szCs w:val="21"/>
              </w:rPr>
              <w:t>、胡耀东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D3626E" w:rsidRPr="00E43533" w:rsidRDefault="00D3626E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叶茂森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庆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鸡Myoz3基因对屠宰性状、细胞增殖的影响及其分子机制研究</w:t>
            </w:r>
          </w:p>
        </w:tc>
        <w:tc>
          <w:tcPr>
            <w:tcW w:w="1365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刘益平、赵小玲、李地艳、王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、胡耀东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崔志富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庆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抑制素A在蛋鸡生殖系统中的表达及对颗粒细胞发育的影响</w:t>
            </w:r>
          </w:p>
        </w:tc>
        <w:tc>
          <w:tcPr>
            <w:tcW w:w="1365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刘益平、赵小玲、李地艳、王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、胡耀东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  苗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庆</w:t>
            </w:r>
          </w:p>
        </w:tc>
        <w:tc>
          <w:tcPr>
            <w:tcW w:w="2288" w:type="pct"/>
            <w:vAlign w:val="center"/>
          </w:tcPr>
          <w:p w:rsidR="00306140" w:rsidRPr="00E43533" w:rsidRDefault="00CA5E10" w:rsidP="003865FC">
            <w:pPr>
              <w:rPr>
                <w:rFonts w:ascii="宋体" w:hAnsi="宋体"/>
                <w:bCs/>
                <w:szCs w:val="21"/>
              </w:rPr>
            </w:pPr>
            <w:proofErr w:type="gramStart"/>
            <w:r w:rsidRPr="00CA5E10">
              <w:rPr>
                <w:rFonts w:ascii="宋体" w:hAnsi="宋体" w:hint="eastAsia"/>
                <w:bCs/>
                <w:szCs w:val="21"/>
              </w:rPr>
              <w:t>藏鸡高原</w:t>
            </w:r>
            <w:proofErr w:type="gramEnd"/>
            <w:r w:rsidRPr="00CA5E10">
              <w:rPr>
                <w:rFonts w:ascii="宋体" w:hAnsi="宋体" w:hint="eastAsia"/>
                <w:bCs/>
                <w:szCs w:val="21"/>
              </w:rPr>
              <w:t>适应的</w:t>
            </w:r>
            <w:proofErr w:type="gramStart"/>
            <w:r w:rsidRPr="00CA5E10">
              <w:rPr>
                <w:rFonts w:ascii="宋体" w:hAnsi="宋体" w:hint="eastAsia"/>
                <w:bCs/>
                <w:szCs w:val="21"/>
              </w:rPr>
              <w:t>转录组</w:t>
            </w:r>
            <w:proofErr w:type="gramEnd"/>
            <w:r w:rsidRPr="00CA5E10">
              <w:rPr>
                <w:rFonts w:ascii="宋体" w:hAnsi="宋体" w:hint="eastAsia"/>
                <w:bCs/>
                <w:szCs w:val="21"/>
              </w:rPr>
              <w:t>研究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王继文、赵小玲、李地艳、王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、胡耀东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虞霖田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刘益平</w:t>
            </w:r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未开产与开产蛋鸡输卵管组织比较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转录组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分析及新基因</w:t>
            </w:r>
            <w:proofErr w:type="spellStart"/>
            <w:r w:rsidRPr="00E43533">
              <w:rPr>
                <w:rFonts w:ascii="宋体" w:hAnsi="宋体" w:hint="eastAsia"/>
                <w:bCs/>
                <w:szCs w:val="21"/>
              </w:rPr>
              <w:t>OvoDB</w:t>
            </w:r>
            <w:proofErr w:type="spellEnd"/>
            <w:r w:rsidRPr="00E43533">
              <w:rPr>
                <w:rFonts w:ascii="宋体" w:hAnsi="宋体" w:hint="eastAsia"/>
                <w:bCs/>
                <w:szCs w:val="21"/>
              </w:rPr>
              <w:t>β的研究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王继文、赵小玲、李地艳、刘贺贺、胡耀东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306140" w:rsidRPr="00E43533" w:rsidRDefault="00306140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彭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 xml:space="preserve">  琼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刘益平</w:t>
            </w:r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蛋鸡、肉鸡中具有特异性SNP位点的基因在其胚胎期骨骼肌中的差异表达及相关机制研究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王继文、赵小玲、李地艳、刘贺贺、胡耀东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306140" w:rsidRPr="00E43533" w:rsidRDefault="00306140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赖  爽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赵小玲</w:t>
            </w:r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鸡时钟基因表达对蛋壳形成的调控作用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李  亮</w:t>
            </w:r>
            <w:r w:rsidRPr="00E43533">
              <w:rPr>
                <w:rFonts w:ascii="宋体" w:hAnsi="宋体" w:hint="eastAsia"/>
                <w:bCs/>
                <w:szCs w:val="21"/>
              </w:rPr>
              <w:t>、李地艳、韩春春、刘贺贺、胡耀东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306140" w:rsidRPr="00E43533" w:rsidRDefault="00306140" w:rsidP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崔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 xml:space="preserve">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璨</w:t>
            </w:r>
            <w:proofErr w:type="gramEnd"/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FOXO3基因在鸡卵泡中的表达及其对颗粒细胞增殖凋亡的影响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李  亮</w:t>
            </w:r>
            <w:r w:rsidRPr="00E43533">
              <w:rPr>
                <w:rFonts w:ascii="宋体" w:hAnsi="宋体" w:hint="eastAsia"/>
                <w:bCs/>
                <w:szCs w:val="21"/>
              </w:rPr>
              <w:t>、赵小玲、李地艳、韩春春、胡耀东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晚上</w:t>
            </w: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云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胡耀东</w:t>
            </w:r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鸡不同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生长发育阶段法氏囊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转录组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差异分析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李  亮</w:t>
            </w:r>
            <w:r w:rsidRPr="00E43533">
              <w:rPr>
                <w:rFonts w:ascii="宋体" w:hAnsi="宋体" w:hint="eastAsia"/>
                <w:bCs/>
                <w:szCs w:val="21"/>
              </w:rPr>
              <w:t>、赵小玲、李地艳、韩春春、刘贺贺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邱佳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闵</w:t>
            </w:r>
            <w:proofErr w:type="gramEnd"/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SCD1在鹅肝细胞对棕榈酸耐受中的作用研究</w:t>
            </w:r>
          </w:p>
        </w:tc>
        <w:tc>
          <w:tcPr>
            <w:tcW w:w="1365" w:type="pct"/>
            <w:vAlign w:val="center"/>
          </w:tcPr>
          <w:p w:rsidR="00D3626E" w:rsidRPr="00E43533" w:rsidRDefault="002D7E40" w:rsidP="002D7E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  亮、</w:t>
            </w:r>
            <w:r w:rsidR="00D3626E" w:rsidRPr="00E43533">
              <w:rPr>
                <w:rFonts w:ascii="宋体" w:hAnsi="宋体" w:hint="eastAsia"/>
                <w:bCs/>
                <w:szCs w:val="21"/>
              </w:rPr>
              <w:t xml:space="preserve">刘益平、韩春春、王  </w:t>
            </w:r>
            <w:proofErr w:type="gramStart"/>
            <w:r w:rsidR="00D3626E"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="00D3626E"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莫远亮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miR-181a-5p靶基因预测及其在鹅颗粒细胞增殖凋亡中的作用研究</w:t>
            </w:r>
          </w:p>
        </w:tc>
        <w:tc>
          <w:tcPr>
            <w:tcW w:w="1365" w:type="pct"/>
            <w:vAlign w:val="center"/>
          </w:tcPr>
          <w:p w:rsidR="00D3626E" w:rsidRPr="00E43533" w:rsidRDefault="002D7E40" w:rsidP="002D7E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  亮、</w:t>
            </w:r>
            <w:r w:rsidR="00D3626E" w:rsidRPr="00E43533">
              <w:rPr>
                <w:rFonts w:ascii="宋体" w:hAnsi="宋体" w:hint="eastAsia"/>
                <w:bCs/>
                <w:szCs w:val="21"/>
              </w:rPr>
              <w:t xml:space="preserve">刘益平、韩春春、王  </w:t>
            </w:r>
            <w:proofErr w:type="gramStart"/>
            <w:r w:rsidR="00D3626E"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="00D3626E"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D3626E" w:rsidRPr="00E43533" w:rsidTr="003865FC">
        <w:trPr>
          <w:trHeight w:val="22"/>
        </w:trPr>
        <w:tc>
          <w:tcPr>
            <w:tcW w:w="176" w:type="pct"/>
            <w:vMerge w:val="restart"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5月18日</w:t>
            </w:r>
          </w:p>
        </w:tc>
        <w:tc>
          <w:tcPr>
            <w:tcW w:w="195" w:type="pct"/>
            <w:vMerge w:val="restart"/>
            <w:vAlign w:val="center"/>
          </w:tcPr>
          <w:p w:rsidR="00D3626E" w:rsidRPr="00E43533" w:rsidRDefault="00D3626E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上午</w:t>
            </w:r>
          </w:p>
        </w:tc>
        <w:tc>
          <w:tcPr>
            <w:tcW w:w="322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554A85">
              <w:rPr>
                <w:rFonts w:ascii="宋体" w:hAnsi="宋体" w:hint="eastAsia"/>
                <w:bCs/>
                <w:szCs w:val="21"/>
              </w:rPr>
              <w:t>袁俊松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</w:t>
            </w:r>
          </w:p>
        </w:tc>
        <w:tc>
          <w:tcPr>
            <w:tcW w:w="2288" w:type="pct"/>
            <w:vAlign w:val="center"/>
          </w:tcPr>
          <w:p w:rsidR="00D3626E" w:rsidRPr="00E43533" w:rsidRDefault="00D3626E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鹅</w:t>
            </w:r>
            <w:proofErr w:type="spellStart"/>
            <w:r w:rsidRPr="00E43533">
              <w:rPr>
                <w:rFonts w:ascii="宋体" w:hAnsi="宋体" w:hint="eastAsia"/>
                <w:bCs/>
                <w:szCs w:val="21"/>
              </w:rPr>
              <w:t>ERa</w:t>
            </w:r>
            <w:proofErr w:type="spellEnd"/>
            <w:r w:rsidRPr="00E43533">
              <w:rPr>
                <w:rFonts w:ascii="宋体" w:hAnsi="宋体" w:hint="eastAsia"/>
                <w:bCs/>
                <w:szCs w:val="21"/>
              </w:rPr>
              <w:t>/b基因克隆及在肝细胞脂肪合成与转运中的功能初探</w:t>
            </w:r>
          </w:p>
        </w:tc>
        <w:tc>
          <w:tcPr>
            <w:tcW w:w="1365" w:type="pct"/>
            <w:vAlign w:val="center"/>
          </w:tcPr>
          <w:p w:rsidR="00D3626E" w:rsidRPr="00E43533" w:rsidRDefault="002D7E40" w:rsidP="002D7E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  亮、</w:t>
            </w:r>
            <w:r w:rsidR="00D3626E" w:rsidRPr="00E43533">
              <w:rPr>
                <w:rFonts w:ascii="宋体" w:hAnsi="宋体" w:hint="eastAsia"/>
                <w:bCs/>
                <w:szCs w:val="21"/>
              </w:rPr>
              <w:t xml:space="preserve">刘益平、韩春春、王  </w:t>
            </w:r>
            <w:proofErr w:type="gramStart"/>
            <w:r w:rsidR="00D3626E"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="00D3626E"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D3626E" w:rsidRPr="00E43533" w:rsidRDefault="00D3626E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夏  露</w:t>
            </w:r>
          </w:p>
        </w:tc>
      </w:tr>
      <w:tr w:rsidR="00306140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306140" w:rsidRPr="00E43533" w:rsidRDefault="00306140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朱  谋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王继文</w:t>
            </w:r>
          </w:p>
        </w:tc>
        <w:tc>
          <w:tcPr>
            <w:tcW w:w="2288" w:type="pct"/>
            <w:vAlign w:val="center"/>
          </w:tcPr>
          <w:p w:rsidR="00306140" w:rsidRPr="00E43533" w:rsidRDefault="00306140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鸭和鹅早期卵巢卵泡发育规律与差异初探</w:t>
            </w:r>
          </w:p>
        </w:tc>
        <w:tc>
          <w:tcPr>
            <w:tcW w:w="1365" w:type="pct"/>
            <w:vAlign w:val="center"/>
          </w:tcPr>
          <w:p w:rsidR="00306140" w:rsidRPr="00E43533" w:rsidRDefault="00306140" w:rsidP="002D7E4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李  亮、刘益平、韩春春、王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306140" w:rsidRPr="00E43533" w:rsidRDefault="00306140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叶凤江</w:t>
            </w:r>
            <w:proofErr w:type="gramEnd"/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韩春春</w:t>
            </w:r>
          </w:p>
        </w:tc>
        <w:tc>
          <w:tcPr>
            <w:tcW w:w="2288" w:type="pct"/>
            <w:vAlign w:val="center"/>
          </w:tcPr>
          <w:p w:rsidR="00672172" w:rsidRPr="00E43533" w:rsidRDefault="00672172" w:rsidP="00DD123E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CPT1A、MTP基因干扰对三种糖诱导鹅肝细胞脂质沉积的影响</w:t>
            </w:r>
          </w:p>
        </w:tc>
        <w:tc>
          <w:tcPr>
            <w:tcW w:w="1365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刘益平、赵小玲、李  亮、王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罗  俊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刘贺贺</w:t>
            </w:r>
          </w:p>
        </w:tc>
        <w:tc>
          <w:tcPr>
            <w:tcW w:w="2288" w:type="pct"/>
            <w:vAlign w:val="center"/>
          </w:tcPr>
          <w:p w:rsidR="00672172" w:rsidRPr="00E43533" w:rsidRDefault="00672172" w:rsidP="00DD123E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鸭法氏囊早期发育过程中的组织学观察与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转录组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学分析</w:t>
            </w:r>
          </w:p>
        </w:tc>
        <w:tc>
          <w:tcPr>
            <w:tcW w:w="1365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刘益平、赵小玲、李  亮、韩春春、王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322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胡  航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李  亮</w:t>
            </w:r>
          </w:p>
        </w:tc>
        <w:tc>
          <w:tcPr>
            <w:tcW w:w="2288" w:type="pct"/>
            <w:vAlign w:val="center"/>
          </w:tcPr>
          <w:p w:rsidR="00672172" w:rsidRPr="00E43533" w:rsidRDefault="00672172" w:rsidP="00DD123E">
            <w:pPr>
              <w:rPr>
                <w:rFonts w:ascii="宋体" w:hAnsi="宋体"/>
                <w:bCs/>
                <w:szCs w:val="21"/>
              </w:rPr>
            </w:pPr>
            <w:proofErr w:type="spellStart"/>
            <w:r w:rsidRPr="00E43533">
              <w:rPr>
                <w:rFonts w:ascii="宋体" w:hAnsi="宋体" w:hint="eastAsia"/>
                <w:bCs/>
                <w:szCs w:val="21"/>
              </w:rPr>
              <w:t>PPARr</w:t>
            </w:r>
            <w:proofErr w:type="spellEnd"/>
            <w:r w:rsidRPr="00E43533">
              <w:rPr>
                <w:rFonts w:ascii="宋体" w:hAnsi="宋体" w:hint="eastAsia"/>
                <w:bCs/>
                <w:szCs w:val="21"/>
              </w:rPr>
              <w:t>在鹅卵巢颗粒细胞脂质代谢中的功能初探</w:t>
            </w:r>
          </w:p>
        </w:tc>
        <w:tc>
          <w:tcPr>
            <w:tcW w:w="1365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刘益平、赵小玲、韩春春、王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DD123E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翁梦珂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许恒勇</w:t>
            </w:r>
            <w:proofErr w:type="gramEnd"/>
          </w:p>
        </w:tc>
        <w:tc>
          <w:tcPr>
            <w:tcW w:w="2288" w:type="pct"/>
            <w:vAlign w:val="center"/>
          </w:tcPr>
          <w:p w:rsidR="00672172" w:rsidRPr="00E43533" w:rsidRDefault="00672172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葡萄糖、果糖、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蔗糖对鹅肝细胞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脂质沉积的影响</w:t>
            </w:r>
          </w:p>
        </w:tc>
        <w:tc>
          <w:tcPr>
            <w:tcW w:w="1365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刘益平、赵小玲、韩春春、王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22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米红奎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何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桦</w:t>
            </w:r>
            <w:proofErr w:type="gramEnd"/>
          </w:p>
        </w:tc>
        <w:tc>
          <w:tcPr>
            <w:tcW w:w="2288" w:type="pct"/>
            <w:vAlign w:val="center"/>
          </w:tcPr>
          <w:p w:rsidR="00672172" w:rsidRPr="00E43533" w:rsidRDefault="00672172" w:rsidP="003865FC">
            <w:pPr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鸭MEF2A和MEF2D基因编码区CAG串联重复及侧翼序列多态性的鉴定与关联分析</w:t>
            </w:r>
          </w:p>
        </w:tc>
        <w:tc>
          <w:tcPr>
            <w:tcW w:w="1365" w:type="pct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 xml:space="preserve">刘益平、赵小玲、韩春春、王  </w:t>
            </w: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彦</w:t>
            </w:r>
            <w:proofErr w:type="gramEnd"/>
            <w:r w:rsidRPr="00E43533">
              <w:rPr>
                <w:rFonts w:ascii="宋体" w:hAnsi="宋体" w:hint="eastAsia"/>
                <w:bCs/>
                <w:szCs w:val="21"/>
              </w:rPr>
              <w:t>、刘贺贺</w:t>
            </w:r>
          </w:p>
        </w:tc>
        <w:tc>
          <w:tcPr>
            <w:tcW w:w="327" w:type="pct"/>
            <w:vAlign w:val="center"/>
          </w:tcPr>
          <w:p w:rsidR="00672172" w:rsidRPr="00E43533" w:rsidRDefault="00672172" w:rsidP="00F315BC">
            <w:pPr>
              <w:jc w:val="center"/>
              <w:rPr>
                <w:rFonts w:ascii="宋体" w:hAnsi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hint="eastAsia"/>
                <w:bCs/>
                <w:szCs w:val="21"/>
              </w:rPr>
              <w:t>胡深强</w:t>
            </w:r>
            <w:proofErr w:type="gramEnd"/>
          </w:p>
        </w:tc>
      </w:tr>
      <w:tr w:rsidR="00672172" w:rsidRPr="00E43533" w:rsidTr="003865FC">
        <w:trPr>
          <w:trHeight w:val="22"/>
        </w:trPr>
        <w:tc>
          <w:tcPr>
            <w:tcW w:w="176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95" w:type="pct"/>
            <w:vMerge/>
            <w:vAlign w:val="center"/>
          </w:tcPr>
          <w:p w:rsidR="00672172" w:rsidRPr="00E43533" w:rsidRDefault="00672172" w:rsidP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29" w:type="pct"/>
            <w:gridSpan w:val="5"/>
            <w:vAlign w:val="center"/>
          </w:tcPr>
          <w:p w:rsidR="00672172" w:rsidRPr="00E43533" w:rsidRDefault="00672172" w:rsidP="003865F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E4353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统一评议，宣布决议</w:t>
            </w:r>
          </w:p>
        </w:tc>
      </w:tr>
    </w:tbl>
    <w:p w:rsidR="003865FC" w:rsidRPr="00E43533" w:rsidRDefault="003865FC">
      <w:pPr>
        <w:snapToGrid w:val="0"/>
        <w:spacing w:line="440" w:lineRule="exact"/>
        <w:jc w:val="center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/>
          <w:bCs/>
          <w:sz w:val="32"/>
          <w:szCs w:val="44"/>
        </w:rPr>
        <w:br w:type="page"/>
      </w:r>
      <w:r w:rsidR="00F62DCE">
        <w:rPr>
          <w:rFonts w:ascii="黑体" w:eastAsia="黑体" w:hint="eastAsia"/>
          <w:bCs/>
          <w:sz w:val="32"/>
          <w:szCs w:val="44"/>
        </w:rPr>
        <w:t>动物遗传育种与繁殖学科</w:t>
      </w:r>
      <w:r w:rsidRPr="00E43533">
        <w:rPr>
          <w:rFonts w:ascii="黑体" w:eastAsia="黑体" w:hint="eastAsia"/>
          <w:bCs/>
          <w:sz w:val="32"/>
          <w:szCs w:val="44"/>
        </w:rPr>
        <w:t>2018届</w:t>
      </w:r>
      <w:r w:rsidRPr="00E43533">
        <w:rPr>
          <w:rFonts w:ascii="黑体" w:eastAsia="黑体" w:hint="eastAsia"/>
          <w:b/>
          <w:bCs/>
          <w:sz w:val="32"/>
          <w:szCs w:val="44"/>
        </w:rPr>
        <w:t>（硕士）</w:t>
      </w:r>
      <w:r w:rsidRPr="00E43533">
        <w:rPr>
          <w:rFonts w:ascii="黑体" w:eastAsia="黑体" w:hint="eastAsia"/>
          <w:bCs/>
          <w:sz w:val="32"/>
          <w:szCs w:val="44"/>
        </w:rPr>
        <w:t>研究生学位论文答辩日程（第三组）</w:t>
      </w:r>
    </w:p>
    <w:p w:rsidR="003865FC" w:rsidRPr="00E43533" w:rsidRDefault="003865FC">
      <w:pPr>
        <w:snapToGrid w:val="0"/>
        <w:spacing w:line="440" w:lineRule="exact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 w:hint="eastAsia"/>
          <w:bCs/>
          <w:sz w:val="28"/>
          <w:szCs w:val="28"/>
        </w:rPr>
        <w:t>时间：201</w:t>
      </w:r>
      <w:r w:rsidR="0035049B">
        <w:rPr>
          <w:rFonts w:ascii="黑体" w:eastAsia="黑体" w:hint="eastAsia"/>
          <w:bCs/>
          <w:sz w:val="28"/>
          <w:szCs w:val="28"/>
        </w:rPr>
        <w:t>8</w:t>
      </w:r>
      <w:r w:rsidRPr="00E43533">
        <w:rPr>
          <w:rFonts w:ascii="黑体" w:eastAsia="黑体" w:hint="eastAsia"/>
          <w:bCs/>
          <w:sz w:val="28"/>
          <w:szCs w:val="28"/>
        </w:rPr>
        <w:t xml:space="preserve">年5月17日　  </w:t>
      </w:r>
      <w:r w:rsidRPr="00E43533">
        <w:rPr>
          <w:rFonts w:hint="eastAsia"/>
          <w:sz w:val="28"/>
          <w:szCs w:val="28"/>
        </w:rPr>
        <w:t>上午：</w:t>
      </w:r>
      <w:r w:rsidRPr="00E43533">
        <w:rPr>
          <w:rFonts w:hint="eastAsia"/>
          <w:sz w:val="28"/>
          <w:szCs w:val="28"/>
        </w:rPr>
        <w:t xml:space="preserve">8:00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12:00</w:t>
      </w:r>
      <w:r w:rsidRPr="00E43533">
        <w:rPr>
          <w:rFonts w:hint="eastAsia"/>
          <w:sz w:val="28"/>
          <w:szCs w:val="28"/>
        </w:rPr>
        <w:t xml:space="preserve">　</w:t>
      </w:r>
      <w:r w:rsidRPr="00E43533">
        <w:rPr>
          <w:rFonts w:hint="eastAsia"/>
          <w:sz w:val="28"/>
          <w:szCs w:val="28"/>
        </w:rPr>
        <w:t xml:space="preserve"> </w:t>
      </w:r>
      <w:r w:rsidRPr="00E43533">
        <w:rPr>
          <w:rFonts w:hint="eastAsia"/>
          <w:sz w:val="28"/>
          <w:szCs w:val="28"/>
        </w:rPr>
        <w:t>下午：</w:t>
      </w:r>
      <w:r w:rsidRPr="00E43533">
        <w:rPr>
          <w:rFonts w:hint="eastAsia"/>
          <w:sz w:val="28"/>
          <w:szCs w:val="28"/>
        </w:rPr>
        <w:t xml:space="preserve">14:00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18:00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      地点：6教407</w:t>
      </w:r>
    </w:p>
    <w:tbl>
      <w:tblPr>
        <w:tblW w:w="152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96"/>
        <w:gridCol w:w="983"/>
        <w:gridCol w:w="999"/>
        <w:gridCol w:w="7150"/>
        <w:gridCol w:w="4160"/>
        <w:gridCol w:w="846"/>
      </w:tblGrid>
      <w:tr w:rsidR="003865FC" w:rsidRPr="00E43533" w:rsidTr="00286DCE">
        <w:trPr>
          <w:trHeight w:val="31"/>
        </w:trPr>
        <w:tc>
          <w:tcPr>
            <w:tcW w:w="1133" w:type="dxa"/>
            <w:gridSpan w:val="2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983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</w:t>
            </w:r>
          </w:p>
        </w:tc>
        <w:tc>
          <w:tcPr>
            <w:tcW w:w="999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 师</w:t>
            </w:r>
          </w:p>
        </w:tc>
        <w:tc>
          <w:tcPr>
            <w:tcW w:w="7150" w:type="dxa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416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答辩委员会成员（第一位为主席）</w:t>
            </w:r>
          </w:p>
        </w:tc>
        <w:tc>
          <w:tcPr>
            <w:tcW w:w="846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秘 书</w:t>
            </w:r>
          </w:p>
        </w:tc>
      </w:tr>
      <w:tr w:rsidR="003865FC" w:rsidRPr="00E43533" w:rsidTr="00286DCE">
        <w:trPr>
          <w:trHeight w:val="473"/>
        </w:trPr>
        <w:tc>
          <w:tcPr>
            <w:tcW w:w="537" w:type="dxa"/>
            <w:vMerge w:val="restart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5月17日</w:t>
            </w:r>
          </w:p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上午</w:t>
            </w:r>
          </w:p>
        </w:tc>
        <w:tc>
          <w:tcPr>
            <w:tcW w:w="98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杨海珑</w:t>
            </w:r>
          </w:p>
        </w:tc>
        <w:tc>
          <w:tcPr>
            <w:tcW w:w="999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张红平</w:t>
            </w:r>
          </w:p>
        </w:tc>
        <w:tc>
          <w:tcPr>
            <w:tcW w:w="7150" w:type="dxa"/>
            <w:vAlign w:val="center"/>
          </w:tcPr>
          <w:p w:rsidR="003865FC" w:rsidRPr="00E43533" w:rsidRDefault="003865FC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miR-193b-3p</w:t>
            </w:r>
            <w:r w:rsidRPr="00E43533">
              <w:rPr>
                <w:rFonts w:hint="eastAsia"/>
                <w:szCs w:val="21"/>
              </w:rPr>
              <w:t>靶向</w:t>
            </w:r>
            <w:r w:rsidRPr="00E43533">
              <w:rPr>
                <w:rFonts w:hint="eastAsia"/>
                <w:szCs w:val="21"/>
              </w:rPr>
              <w:t>IGF2BP1</w:t>
            </w:r>
            <w:r w:rsidRPr="00E43533">
              <w:rPr>
                <w:rFonts w:hint="eastAsia"/>
                <w:szCs w:val="21"/>
              </w:rPr>
              <w:t>调控山羊骨骼肌卫星细胞增殖与分化的研究</w:t>
            </w:r>
          </w:p>
        </w:tc>
        <w:tc>
          <w:tcPr>
            <w:tcW w:w="41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杰、陈仕毅</w:t>
            </w:r>
          </w:p>
        </w:tc>
        <w:tc>
          <w:tcPr>
            <w:tcW w:w="846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3865FC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聂</w:t>
            </w:r>
            <w:proofErr w:type="gramEnd"/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露</w:t>
            </w:r>
          </w:p>
        </w:tc>
        <w:tc>
          <w:tcPr>
            <w:tcW w:w="999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张红平</w:t>
            </w:r>
          </w:p>
        </w:tc>
        <w:tc>
          <w:tcPr>
            <w:tcW w:w="7150" w:type="dxa"/>
            <w:vAlign w:val="center"/>
          </w:tcPr>
          <w:p w:rsidR="003865FC" w:rsidRPr="00E43533" w:rsidRDefault="003865FC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环状</w:t>
            </w:r>
            <w:r w:rsidRPr="00E43533">
              <w:rPr>
                <w:rFonts w:hint="eastAsia"/>
                <w:szCs w:val="21"/>
              </w:rPr>
              <w:t>RNA CDR1as</w:t>
            </w:r>
            <w:r w:rsidRPr="00E43533">
              <w:rPr>
                <w:rFonts w:hint="eastAsia"/>
                <w:szCs w:val="21"/>
              </w:rPr>
              <w:t>调控山羊骨骼肌卫星细胞分化的机制研究</w:t>
            </w:r>
          </w:p>
        </w:tc>
        <w:tc>
          <w:tcPr>
            <w:tcW w:w="41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杰、陈仕毅</w:t>
            </w:r>
          </w:p>
        </w:tc>
        <w:tc>
          <w:tcPr>
            <w:tcW w:w="846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3865FC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丁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雪</w:t>
            </w:r>
          </w:p>
        </w:tc>
        <w:tc>
          <w:tcPr>
            <w:tcW w:w="999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张红平</w:t>
            </w:r>
          </w:p>
        </w:tc>
        <w:tc>
          <w:tcPr>
            <w:tcW w:w="7150" w:type="dxa"/>
            <w:vAlign w:val="center"/>
          </w:tcPr>
          <w:p w:rsidR="003865FC" w:rsidRPr="00E43533" w:rsidRDefault="003865FC">
            <w:pPr>
              <w:rPr>
                <w:rFonts w:ascii="宋体" w:hAnsi="宋体" w:cs="宋体"/>
                <w:szCs w:val="21"/>
              </w:rPr>
            </w:pPr>
            <w:proofErr w:type="spellStart"/>
            <w:r w:rsidRPr="00E43533">
              <w:rPr>
                <w:rFonts w:hint="eastAsia"/>
                <w:szCs w:val="21"/>
              </w:rPr>
              <w:t>MyoD</w:t>
            </w:r>
            <w:proofErr w:type="spellEnd"/>
            <w:r w:rsidRPr="00E43533">
              <w:rPr>
                <w:rFonts w:hint="eastAsia"/>
                <w:szCs w:val="21"/>
              </w:rPr>
              <w:t xml:space="preserve"> </w:t>
            </w:r>
            <w:r w:rsidRPr="00E43533">
              <w:rPr>
                <w:rFonts w:hint="eastAsia"/>
                <w:szCs w:val="21"/>
              </w:rPr>
              <w:t>调控环状</w:t>
            </w:r>
            <w:r w:rsidRPr="00E43533">
              <w:rPr>
                <w:rFonts w:hint="eastAsia"/>
                <w:szCs w:val="21"/>
              </w:rPr>
              <w:t xml:space="preserve"> RNA CDR1as </w:t>
            </w:r>
            <w:r w:rsidRPr="00E43533">
              <w:rPr>
                <w:rFonts w:hint="eastAsia"/>
                <w:szCs w:val="21"/>
              </w:rPr>
              <w:t>表达的分子机制研究</w:t>
            </w:r>
          </w:p>
        </w:tc>
        <w:tc>
          <w:tcPr>
            <w:tcW w:w="41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杰、陈仕毅</w:t>
            </w:r>
          </w:p>
        </w:tc>
        <w:tc>
          <w:tcPr>
            <w:tcW w:w="846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周靖宣</w:t>
            </w:r>
          </w:p>
        </w:tc>
        <w:tc>
          <w:tcPr>
            <w:tcW w:w="999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仲</w:t>
            </w:r>
            <w:proofErr w:type="gramEnd"/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</w:t>
            </w:r>
          </w:p>
        </w:tc>
        <w:tc>
          <w:tcPr>
            <w:tcW w:w="7150" w:type="dxa"/>
            <w:vAlign w:val="center"/>
          </w:tcPr>
          <w:p w:rsidR="00A645FA" w:rsidRPr="00E43533" w:rsidRDefault="00A645FA" w:rsidP="00605714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山羊</w:t>
            </w:r>
            <w:r w:rsidRPr="00E43533">
              <w:rPr>
                <w:rFonts w:hint="eastAsia"/>
                <w:szCs w:val="21"/>
              </w:rPr>
              <w:t>PTEN</w:t>
            </w:r>
            <w:r w:rsidRPr="00E43533">
              <w:rPr>
                <w:rFonts w:hint="eastAsia"/>
                <w:szCs w:val="21"/>
              </w:rPr>
              <w:t>基因生物信息学及表达特性的分析</w:t>
            </w:r>
          </w:p>
        </w:tc>
        <w:tc>
          <w:tcPr>
            <w:tcW w:w="4160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明、曾长军、周光斌、陈仕毅、贾先波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983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李雪莹</w:t>
            </w:r>
          </w:p>
        </w:tc>
        <w:tc>
          <w:tcPr>
            <w:tcW w:w="999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王林杰</w:t>
            </w:r>
          </w:p>
        </w:tc>
        <w:tc>
          <w:tcPr>
            <w:tcW w:w="7150" w:type="dxa"/>
            <w:vAlign w:val="center"/>
          </w:tcPr>
          <w:p w:rsidR="00A645FA" w:rsidRPr="00E43533" w:rsidRDefault="00A645FA" w:rsidP="00605714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山羊</w:t>
            </w:r>
            <w:proofErr w:type="spellStart"/>
            <w:r w:rsidRPr="00E43533">
              <w:rPr>
                <w:rFonts w:hint="eastAsia"/>
                <w:szCs w:val="21"/>
              </w:rPr>
              <w:t>visfatin</w:t>
            </w:r>
            <w:proofErr w:type="spellEnd"/>
            <w:r w:rsidRPr="00E43533">
              <w:rPr>
                <w:rFonts w:hint="eastAsia"/>
                <w:szCs w:val="21"/>
              </w:rPr>
              <w:t>基因的克隆及其表达调控研究</w:t>
            </w:r>
          </w:p>
        </w:tc>
        <w:tc>
          <w:tcPr>
            <w:tcW w:w="4160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明、曾长军、周光斌、陈仕毅、贾先波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石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宇</w:t>
            </w:r>
          </w:p>
        </w:tc>
        <w:tc>
          <w:tcPr>
            <w:tcW w:w="999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</w:t>
            </w:r>
          </w:p>
        </w:tc>
        <w:tc>
          <w:tcPr>
            <w:tcW w:w="7150" w:type="dxa"/>
            <w:vAlign w:val="center"/>
          </w:tcPr>
          <w:p w:rsidR="00A645FA" w:rsidRPr="00E43533" w:rsidRDefault="00A645FA" w:rsidP="00605714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miR-194-5p</w:t>
            </w:r>
            <w:r w:rsidRPr="00E43533">
              <w:rPr>
                <w:rFonts w:hint="eastAsia"/>
                <w:szCs w:val="21"/>
              </w:rPr>
              <w:t>靶向</w:t>
            </w:r>
            <w:r w:rsidRPr="00E43533">
              <w:rPr>
                <w:rFonts w:hint="eastAsia"/>
                <w:szCs w:val="21"/>
              </w:rPr>
              <w:t>MAP3K3-MEK5-ERK5</w:t>
            </w:r>
            <w:r w:rsidRPr="00E43533">
              <w:rPr>
                <w:rFonts w:hint="eastAsia"/>
                <w:szCs w:val="21"/>
              </w:rPr>
              <w:t>信号通路促进家兔前体脂肪细胞的分化</w:t>
            </w:r>
          </w:p>
        </w:tc>
        <w:tc>
          <w:tcPr>
            <w:tcW w:w="4160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明、曾长军、周光斌、陈仕毅、贾先波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郭家中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何洪炳</w:t>
            </w:r>
          </w:p>
        </w:tc>
        <w:tc>
          <w:tcPr>
            <w:tcW w:w="999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</w:t>
            </w:r>
          </w:p>
        </w:tc>
        <w:tc>
          <w:tcPr>
            <w:tcW w:w="7150" w:type="dxa"/>
            <w:vAlign w:val="center"/>
          </w:tcPr>
          <w:p w:rsidR="00A645FA" w:rsidRPr="00E43533" w:rsidRDefault="00A645FA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miR-148a-3p</w:t>
            </w:r>
            <w:r w:rsidRPr="00E43533">
              <w:rPr>
                <w:rFonts w:hint="eastAsia"/>
                <w:szCs w:val="21"/>
              </w:rPr>
              <w:t>靶向</w:t>
            </w:r>
            <w:r w:rsidRPr="00E43533">
              <w:rPr>
                <w:rFonts w:hint="eastAsia"/>
                <w:szCs w:val="21"/>
              </w:rPr>
              <w:t>PTEN</w:t>
            </w:r>
            <w:r w:rsidRPr="00E43533">
              <w:rPr>
                <w:rFonts w:hint="eastAsia"/>
                <w:szCs w:val="21"/>
              </w:rPr>
              <w:t>促进家兔前体脂肪细胞分化</w:t>
            </w:r>
          </w:p>
        </w:tc>
        <w:tc>
          <w:tcPr>
            <w:tcW w:w="4160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明、曾长军、周光斌、陈仕毅、贾先波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刘卜玮</w:t>
            </w:r>
          </w:p>
        </w:tc>
        <w:tc>
          <w:tcPr>
            <w:tcW w:w="999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</w:t>
            </w:r>
          </w:p>
        </w:tc>
        <w:tc>
          <w:tcPr>
            <w:tcW w:w="7150" w:type="dxa"/>
            <w:vAlign w:val="center"/>
          </w:tcPr>
          <w:p w:rsidR="00A645FA" w:rsidRPr="00E43533" w:rsidRDefault="00A645FA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miR-221</w:t>
            </w:r>
            <w:r w:rsidRPr="00E43533">
              <w:rPr>
                <w:rFonts w:hint="eastAsia"/>
                <w:szCs w:val="21"/>
              </w:rPr>
              <w:t>对家兔骨骼肌卫星细胞增殖和分化的影响</w:t>
            </w:r>
          </w:p>
        </w:tc>
        <w:tc>
          <w:tcPr>
            <w:tcW w:w="4160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利、王林杰、仲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涛、陈仕毅、贾先波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 w:val="restart"/>
            <w:vAlign w:val="center"/>
          </w:tcPr>
          <w:p w:rsidR="00133C23" w:rsidRPr="00E43533" w:rsidRDefault="00133C23" w:rsidP="00133C23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5月</w:t>
            </w:r>
            <w:r>
              <w:rPr>
                <w:rFonts w:ascii="宋体" w:hAnsi="宋体" w:hint="eastAsia"/>
                <w:bCs/>
                <w:szCs w:val="21"/>
              </w:rPr>
              <w:t>18</w:t>
            </w:r>
            <w:r w:rsidRPr="00E43533"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A645FA" w:rsidRPr="00E43533" w:rsidRDefault="00A645FA" w:rsidP="00133C23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596" w:type="dxa"/>
            <w:vMerge w:val="restart"/>
            <w:vAlign w:val="center"/>
          </w:tcPr>
          <w:p w:rsidR="00A645FA" w:rsidRPr="00E43533" w:rsidRDefault="00133C23" w:rsidP="00133C23">
            <w:pPr>
              <w:snapToGrid w:val="0"/>
              <w:spacing w:line="440" w:lineRule="exac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上午</w:t>
            </w:r>
          </w:p>
        </w:tc>
        <w:tc>
          <w:tcPr>
            <w:tcW w:w="983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554A85">
              <w:rPr>
                <w:rFonts w:hint="eastAsia"/>
                <w:szCs w:val="21"/>
              </w:rPr>
              <w:t>赵笑雪</w:t>
            </w:r>
            <w:proofErr w:type="gramEnd"/>
          </w:p>
        </w:tc>
        <w:tc>
          <w:tcPr>
            <w:tcW w:w="999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周光斌</w:t>
            </w:r>
          </w:p>
        </w:tc>
        <w:tc>
          <w:tcPr>
            <w:tcW w:w="7150" w:type="dxa"/>
            <w:vAlign w:val="center"/>
          </w:tcPr>
          <w:p w:rsidR="00A645FA" w:rsidRPr="00E43533" w:rsidRDefault="00A645FA" w:rsidP="00605714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小鼠饮水中添加褪黑素对其卵母细胞体外发育潜力的影响</w:t>
            </w:r>
          </w:p>
        </w:tc>
        <w:tc>
          <w:tcPr>
            <w:tcW w:w="4160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利、王林杰、仲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 w:rsidP="00605714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曾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艳</w:t>
            </w:r>
          </w:p>
        </w:tc>
        <w:tc>
          <w:tcPr>
            <w:tcW w:w="999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明</w:t>
            </w:r>
          </w:p>
        </w:tc>
        <w:tc>
          <w:tcPr>
            <w:tcW w:w="7150" w:type="dxa"/>
            <w:vAlign w:val="center"/>
          </w:tcPr>
          <w:p w:rsidR="00A645FA" w:rsidRPr="00E43533" w:rsidRDefault="00A645FA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利用</w:t>
            </w:r>
            <w:r w:rsidRPr="00E43533">
              <w:rPr>
                <w:rFonts w:hint="eastAsia"/>
                <w:szCs w:val="21"/>
              </w:rPr>
              <w:t>RNA-</w:t>
            </w:r>
            <w:proofErr w:type="spellStart"/>
            <w:r w:rsidRPr="00E43533">
              <w:rPr>
                <w:rFonts w:hint="eastAsia"/>
                <w:szCs w:val="21"/>
              </w:rPr>
              <w:t>seq</w:t>
            </w:r>
            <w:proofErr w:type="spellEnd"/>
            <w:r w:rsidRPr="00E43533">
              <w:rPr>
                <w:rFonts w:hint="eastAsia"/>
                <w:szCs w:val="21"/>
              </w:rPr>
              <w:t>揭示</w:t>
            </w:r>
            <w:r w:rsidRPr="00E43533">
              <w:rPr>
                <w:rFonts w:hint="eastAsia"/>
                <w:szCs w:val="21"/>
              </w:rPr>
              <w:t>LPS</w:t>
            </w:r>
            <w:r w:rsidRPr="00E43533">
              <w:rPr>
                <w:rFonts w:hint="eastAsia"/>
                <w:szCs w:val="21"/>
              </w:rPr>
              <w:t>诱导的子宫体基因表达差异</w:t>
            </w:r>
          </w:p>
        </w:tc>
        <w:tc>
          <w:tcPr>
            <w:tcW w:w="4160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利、王林杰、仲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媛</w:t>
            </w:r>
            <w:proofErr w:type="gramEnd"/>
          </w:p>
        </w:tc>
        <w:tc>
          <w:tcPr>
            <w:tcW w:w="999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曾长军</w:t>
            </w:r>
          </w:p>
        </w:tc>
        <w:tc>
          <w:tcPr>
            <w:tcW w:w="7150" w:type="dxa"/>
            <w:vAlign w:val="center"/>
          </w:tcPr>
          <w:p w:rsidR="00A645FA" w:rsidRPr="00E43533" w:rsidRDefault="00A645FA">
            <w:pPr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猪新鲜与获能精子</w:t>
            </w:r>
            <w:proofErr w:type="gramStart"/>
            <w:r w:rsidRPr="00E43533">
              <w:rPr>
                <w:rFonts w:hint="eastAsia"/>
                <w:szCs w:val="21"/>
              </w:rPr>
              <w:t>转录组</w:t>
            </w:r>
            <w:proofErr w:type="gramEnd"/>
            <w:r w:rsidRPr="00E43533">
              <w:rPr>
                <w:rFonts w:hint="eastAsia"/>
                <w:szCs w:val="21"/>
              </w:rPr>
              <w:t>及</w:t>
            </w:r>
            <w:r w:rsidRPr="00E43533">
              <w:rPr>
                <w:rFonts w:hint="eastAsia"/>
                <w:szCs w:val="21"/>
              </w:rPr>
              <w:t>miRNA</w:t>
            </w:r>
            <w:r w:rsidRPr="00E43533">
              <w:rPr>
                <w:rFonts w:hint="eastAsia"/>
                <w:szCs w:val="21"/>
              </w:rPr>
              <w:t>差异表达研究</w:t>
            </w:r>
          </w:p>
        </w:tc>
        <w:tc>
          <w:tcPr>
            <w:tcW w:w="4160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利、王林杰、仲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6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3" w:type="dxa"/>
            <w:vAlign w:val="center"/>
          </w:tcPr>
          <w:p w:rsidR="00A645FA" w:rsidRPr="00E43533" w:rsidRDefault="00A645FA" w:rsidP="009331D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秦辰雨</w:t>
            </w:r>
            <w:proofErr w:type="gramEnd"/>
          </w:p>
        </w:tc>
        <w:tc>
          <w:tcPr>
            <w:tcW w:w="999" w:type="dxa"/>
            <w:vAlign w:val="center"/>
          </w:tcPr>
          <w:p w:rsidR="00A645FA" w:rsidRPr="00E43533" w:rsidRDefault="00A645FA" w:rsidP="009331D3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张红平</w:t>
            </w:r>
          </w:p>
        </w:tc>
        <w:tc>
          <w:tcPr>
            <w:tcW w:w="7150" w:type="dxa"/>
            <w:vAlign w:val="center"/>
          </w:tcPr>
          <w:p w:rsidR="00A645FA" w:rsidRPr="00E43533" w:rsidRDefault="00A645FA" w:rsidP="009331D3">
            <w:pPr>
              <w:rPr>
                <w:rFonts w:ascii="宋体" w:hAnsi="宋体" w:cs="宋体"/>
                <w:szCs w:val="21"/>
              </w:rPr>
            </w:pPr>
            <w:proofErr w:type="spellStart"/>
            <w:r w:rsidRPr="00E43533">
              <w:rPr>
                <w:rFonts w:hint="eastAsia"/>
                <w:szCs w:val="21"/>
              </w:rPr>
              <w:t>lncRNA</w:t>
            </w:r>
            <w:proofErr w:type="spellEnd"/>
            <w:r w:rsidRPr="00E43533">
              <w:rPr>
                <w:rFonts w:hint="eastAsia"/>
                <w:szCs w:val="21"/>
              </w:rPr>
              <w:t xml:space="preserve"> H19</w:t>
            </w:r>
            <w:r w:rsidRPr="00E43533">
              <w:rPr>
                <w:rFonts w:hint="eastAsia"/>
                <w:szCs w:val="21"/>
              </w:rPr>
              <w:t>协同</w:t>
            </w:r>
            <w:proofErr w:type="spellStart"/>
            <w:r w:rsidRPr="00E43533">
              <w:rPr>
                <w:rFonts w:hint="eastAsia"/>
                <w:szCs w:val="21"/>
              </w:rPr>
              <w:t>MyoD</w:t>
            </w:r>
            <w:proofErr w:type="spellEnd"/>
            <w:r w:rsidRPr="00E43533">
              <w:rPr>
                <w:rFonts w:hint="eastAsia"/>
                <w:szCs w:val="21"/>
              </w:rPr>
              <w:t>调控山羊骨骼肌卫星细胞分化过程的机制研究</w:t>
            </w:r>
          </w:p>
        </w:tc>
        <w:tc>
          <w:tcPr>
            <w:tcW w:w="4160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利、王林杰、仲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涛、王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杰、贾先波</w:t>
            </w:r>
          </w:p>
        </w:tc>
        <w:tc>
          <w:tcPr>
            <w:tcW w:w="846" w:type="dxa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燕</w:t>
            </w:r>
          </w:p>
        </w:tc>
      </w:tr>
      <w:tr w:rsidR="00A645FA" w:rsidRPr="00E43533" w:rsidTr="00286DCE">
        <w:trPr>
          <w:trHeight w:val="31"/>
        </w:trPr>
        <w:tc>
          <w:tcPr>
            <w:tcW w:w="537" w:type="dxa"/>
            <w:vMerge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A645FA" w:rsidRPr="00E43533" w:rsidRDefault="00A645FA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下午</w:t>
            </w:r>
          </w:p>
        </w:tc>
        <w:tc>
          <w:tcPr>
            <w:tcW w:w="14138" w:type="dxa"/>
            <w:gridSpan w:val="5"/>
            <w:vAlign w:val="center"/>
          </w:tcPr>
          <w:p w:rsidR="00A645FA" w:rsidRPr="00E43533" w:rsidRDefault="00A645FA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统一评议，宣布决议</w:t>
            </w:r>
          </w:p>
        </w:tc>
      </w:tr>
    </w:tbl>
    <w:p w:rsidR="003865FC" w:rsidRPr="00E43533" w:rsidRDefault="003865FC">
      <w:pPr>
        <w:snapToGrid w:val="0"/>
        <w:spacing w:line="440" w:lineRule="exact"/>
        <w:jc w:val="center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/>
          <w:bCs/>
          <w:sz w:val="32"/>
          <w:szCs w:val="44"/>
        </w:rPr>
        <w:br w:type="page"/>
      </w:r>
      <w:r w:rsidR="00F62DCE">
        <w:rPr>
          <w:rFonts w:ascii="黑体" w:eastAsia="黑体" w:hint="eastAsia"/>
          <w:bCs/>
          <w:sz w:val="32"/>
          <w:szCs w:val="44"/>
        </w:rPr>
        <w:t>动物遗传育种与繁殖学科</w:t>
      </w:r>
      <w:r w:rsidRPr="00E43533">
        <w:rPr>
          <w:rFonts w:ascii="黑体" w:eastAsia="黑体" w:hint="eastAsia"/>
          <w:bCs/>
          <w:sz w:val="32"/>
          <w:szCs w:val="44"/>
        </w:rPr>
        <w:t>2018届</w:t>
      </w:r>
      <w:r w:rsidRPr="00E43533">
        <w:rPr>
          <w:rFonts w:ascii="黑体" w:eastAsia="黑体" w:hint="eastAsia"/>
          <w:b/>
          <w:bCs/>
          <w:sz w:val="32"/>
          <w:szCs w:val="44"/>
        </w:rPr>
        <w:t>（专业硕士）</w:t>
      </w:r>
      <w:r w:rsidRPr="00E43533">
        <w:rPr>
          <w:rFonts w:ascii="黑体" w:eastAsia="黑体" w:hint="eastAsia"/>
          <w:bCs/>
          <w:sz w:val="32"/>
          <w:szCs w:val="44"/>
        </w:rPr>
        <w:t>研究生学位论文答辩日程</w:t>
      </w:r>
    </w:p>
    <w:p w:rsidR="003865FC" w:rsidRPr="00E43533" w:rsidRDefault="003865FC">
      <w:pPr>
        <w:snapToGrid w:val="0"/>
        <w:spacing w:line="440" w:lineRule="exact"/>
        <w:rPr>
          <w:rFonts w:ascii="黑体" w:eastAsia="黑体"/>
          <w:bCs/>
          <w:sz w:val="28"/>
          <w:szCs w:val="28"/>
        </w:rPr>
      </w:pPr>
      <w:r w:rsidRPr="00E43533">
        <w:rPr>
          <w:rFonts w:ascii="黑体" w:eastAsia="黑体" w:hint="eastAsia"/>
          <w:bCs/>
          <w:sz w:val="28"/>
          <w:szCs w:val="28"/>
        </w:rPr>
        <w:t>时间：201</w:t>
      </w:r>
      <w:r w:rsidR="00C17A2E">
        <w:rPr>
          <w:rFonts w:ascii="黑体" w:eastAsia="黑体" w:hint="eastAsia"/>
          <w:bCs/>
          <w:sz w:val="28"/>
          <w:szCs w:val="28"/>
        </w:rPr>
        <w:t>8</w:t>
      </w:r>
      <w:r w:rsidRPr="00E43533">
        <w:rPr>
          <w:rFonts w:ascii="黑体" w:eastAsia="黑体" w:hint="eastAsia"/>
          <w:bCs/>
          <w:sz w:val="28"/>
          <w:szCs w:val="28"/>
        </w:rPr>
        <w:t xml:space="preserve">年5月17-18日　 </w:t>
      </w:r>
      <w:r w:rsidRPr="00E43533">
        <w:rPr>
          <w:rFonts w:hint="eastAsia"/>
          <w:sz w:val="28"/>
          <w:szCs w:val="28"/>
        </w:rPr>
        <w:t>上午：</w:t>
      </w:r>
      <w:r w:rsidRPr="00E43533">
        <w:rPr>
          <w:rFonts w:hint="eastAsia"/>
          <w:sz w:val="28"/>
          <w:szCs w:val="28"/>
        </w:rPr>
        <w:t xml:space="preserve">8:00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12:00</w:t>
      </w:r>
      <w:r w:rsidRPr="00E43533">
        <w:rPr>
          <w:rFonts w:hint="eastAsia"/>
          <w:sz w:val="28"/>
          <w:szCs w:val="28"/>
        </w:rPr>
        <w:t xml:space="preserve">　</w:t>
      </w:r>
      <w:r w:rsidRPr="00E43533">
        <w:rPr>
          <w:rFonts w:hint="eastAsia"/>
          <w:sz w:val="28"/>
          <w:szCs w:val="28"/>
        </w:rPr>
        <w:t xml:space="preserve"> </w:t>
      </w:r>
      <w:r w:rsidRPr="00E43533">
        <w:rPr>
          <w:rFonts w:hint="eastAsia"/>
          <w:sz w:val="28"/>
          <w:szCs w:val="28"/>
        </w:rPr>
        <w:t>下午：</w:t>
      </w:r>
      <w:r w:rsidRPr="00E43533">
        <w:rPr>
          <w:rFonts w:hint="eastAsia"/>
          <w:sz w:val="28"/>
          <w:szCs w:val="28"/>
        </w:rPr>
        <w:t xml:space="preserve">14:00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18:00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 晚上：</w:t>
      </w:r>
      <w:r w:rsidRPr="00E43533">
        <w:rPr>
          <w:rFonts w:hint="eastAsia"/>
          <w:sz w:val="28"/>
          <w:szCs w:val="28"/>
        </w:rPr>
        <w:t xml:space="preserve">19:00 </w:t>
      </w:r>
      <w:r w:rsidRPr="00E43533">
        <w:rPr>
          <w:sz w:val="28"/>
          <w:szCs w:val="28"/>
        </w:rPr>
        <w:t>–</w:t>
      </w:r>
      <w:r w:rsidRPr="00E43533">
        <w:rPr>
          <w:rFonts w:hint="eastAsia"/>
          <w:sz w:val="28"/>
          <w:szCs w:val="28"/>
        </w:rPr>
        <w:t xml:space="preserve"> 22:00</w:t>
      </w:r>
      <w:r w:rsidRPr="00E43533">
        <w:rPr>
          <w:rFonts w:ascii="黑体" w:eastAsia="黑体" w:hint="eastAsia"/>
          <w:bCs/>
          <w:sz w:val="28"/>
          <w:szCs w:val="28"/>
        </w:rPr>
        <w:t xml:space="preserve">　 地点：6教439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641"/>
        <w:gridCol w:w="960"/>
        <w:gridCol w:w="975"/>
        <w:gridCol w:w="6873"/>
        <w:gridCol w:w="4174"/>
        <w:gridCol w:w="903"/>
      </w:tblGrid>
      <w:tr w:rsidR="003865FC" w:rsidRPr="00E43533">
        <w:trPr>
          <w:trHeight w:val="47"/>
        </w:trPr>
        <w:tc>
          <w:tcPr>
            <w:tcW w:w="1161" w:type="dxa"/>
            <w:gridSpan w:val="2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 期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导 师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论文题目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答辩委员会成员（第一位为主席）</w:t>
            </w:r>
          </w:p>
        </w:tc>
        <w:tc>
          <w:tcPr>
            <w:tcW w:w="903" w:type="dxa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秘 书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 w:val="restart"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5月17日</w:t>
            </w:r>
          </w:p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hint="eastAsia"/>
                <w:bCs/>
                <w:szCs w:val="21"/>
              </w:rPr>
              <w:t>上午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慕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莎</w:t>
            </w:r>
            <w:proofErr w:type="gramEnd"/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朱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庆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优质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鸡不同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配套组合的生产性能比较分析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波、杨建东、赵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</w:t>
            </w:r>
          </w:p>
        </w:tc>
        <w:tc>
          <w:tcPr>
            <w:tcW w:w="90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管红尔</w:t>
            </w:r>
            <w:proofErr w:type="gramEnd"/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刘益平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广元灰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鸡及其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杂交组合生长性能、屠宰性能、肉品质的效果分析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波、杨建东、赵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羽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赵小玲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3533">
              <w:rPr>
                <w:rFonts w:ascii="宋体" w:hAnsi="宋体" w:cs="宋体"/>
                <w:kern w:val="0"/>
                <w:sz w:val="24"/>
              </w:rPr>
              <w:t>不同光照周期</w:t>
            </w:r>
            <w:proofErr w:type="gramStart"/>
            <w:r w:rsidRPr="00E43533">
              <w:rPr>
                <w:rFonts w:ascii="宋体" w:hAnsi="宋体" w:cs="宋体"/>
                <w:kern w:val="0"/>
                <w:sz w:val="24"/>
              </w:rPr>
              <w:t>下绿壳蛋鸡</w:t>
            </w:r>
            <w:proofErr w:type="gramEnd"/>
            <w:r w:rsidRPr="00E43533">
              <w:rPr>
                <w:rFonts w:ascii="宋体" w:hAnsi="宋体" w:cs="宋体"/>
                <w:kern w:val="0"/>
                <w:sz w:val="24"/>
              </w:rPr>
              <w:t>产蛋性能和性腺激素的变化规律研究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波、杨建东、赵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邹云峰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尹华东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彭县黄鸡种质资源特性与生产性能分析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波、杨建东、赵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庞惠中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胡耀东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旧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院黑鸡不同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养殖方式下蛋品质分析及茶园养殖综合效益研究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波、张明旺、杨建东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黄荣焱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模拟降雨条件下露天蚯蚓堆肥对水土环境的影响研究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波、张明旺、杨建东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姜冬梅</w:t>
            </w:r>
          </w:p>
        </w:tc>
      </w:tr>
      <w:tr w:rsidR="003865FC" w:rsidRPr="00E43533">
        <w:trPr>
          <w:trHeight w:val="40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李国俊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蒋岸岸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猪营养型肥胖模型的建立及其肝脏组织结构、功能变化的研究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波、张明旺、杨建东</w:t>
            </w:r>
          </w:p>
        </w:tc>
        <w:tc>
          <w:tcPr>
            <w:tcW w:w="90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吴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康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王继文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肉鸭胸骨骨化模式与胸肌发育关系的研究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波、张明旺、杨建东</w:t>
            </w:r>
          </w:p>
        </w:tc>
        <w:tc>
          <w:tcPr>
            <w:tcW w:w="903" w:type="dxa"/>
          </w:tcPr>
          <w:p w:rsidR="003865FC" w:rsidRPr="00E43533" w:rsidRDefault="003865FC"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晚上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易治鑫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康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精胺对鹅卵巢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多胺代谢、抗氧化酶活性及激素受体基因表达的影响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赖松家、张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、马继登、张明旺、许恒勇</w:t>
            </w:r>
          </w:p>
        </w:tc>
        <w:tc>
          <w:tcPr>
            <w:tcW w:w="903" w:type="dxa"/>
          </w:tcPr>
          <w:p w:rsidR="003865FC" w:rsidRPr="00E43533" w:rsidRDefault="003865FC"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刘海朝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张红平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山羊管理信息移动应用系统的设计与开发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、马继登、张明旺、许恒勇</w:t>
            </w:r>
          </w:p>
        </w:tc>
        <w:tc>
          <w:tcPr>
            <w:tcW w:w="903" w:type="dxa"/>
          </w:tcPr>
          <w:p w:rsidR="003865FC" w:rsidRPr="00E43533" w:rsidRDefault="003865FC"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widowControl/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贺文成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曾长军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43533">
              <w:rPr>
                <w:rFonts w:ascii="宋体" w:hAnsi="宋体" w:cs="宋体"/>
                <w:kern w:val="0"/>
                <w:sz w:val="24"/>
              </w:rPr>
              <w:t>朱鹮生殖系统解剖构造及人工采精技术</w:t>
            </w:r>
            <w:r w:rsidRPr="00E43533">
              <w:rPr>
                <w:rFonts w:ascii="宋体" w:hAnsi="宋体" w:cs="宋体" w:hint="eastAsia"/>
                <w:kern w:val="0"/>
                <w:sz w:val="24"/>
              </w:rPr>
              <w:t>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、马继登、张明旺、许恒勇</w:t>
            </w:r>
          </w:p>
        </w:tc>
        <w:tc>
          <w:tcPr>
            <w:tcW w:w="903" w:type="dxa"/>
          </w:tcPr>
          <w:p w:rsidR="003865FC" w:rsidRPr="00E43533" w:rsidRDefault="003865FC"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5月18日</w:t>
            </w:r>
          </w:p>
        </w:tc>
        <w:tc>
          <w:tcPr>
            <w:tcW w:w="641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上午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余姣姣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杨建东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四川地区中华蟾蜍种群遗传多样性及高原适应研究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、杨明显、马继登、许恒勇</w:t>
            </w:r>
          </w:p>
        </w:tc>
        <w:tc>
          <w:tcPr>
            <w:tcW w:w="903" w:type="dxa"/>
          </w:tcPr>
          <w:p w:rsidR="003865FC" w:rsidRPr="00E43533" w:rsidRDefault="003865FC">
            <w:proofErr w:type="gramStart"/>
            <w:r w:rsidRPr="00E43533">
              <w:rPr>
                <w:rFonts w:hint="eastAsia"/>
                <w:szCs w:val="21"/>
              </w:rPr>
              <w:t>司晓辉</w:t>
            </w:r>
            <w:proofErr w:type="gramEnd"/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徐尚潇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日粮中苏氨酸水平对黄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颡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鱼生长性能、消化吸收和肠道屏障功能的影响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、杨明显、马继登、许恒勇</w:t>
            </w:r>
          </w:p>
        </w:tc>
        <w:tc>
          <w:tcPr>
            <w:tcW w:w="903" w:type="dxa"/>
          </w:tcPr>
          <w:p w:rsidR="003865FC" w:rsidRPr="00E43533" w:rsidRDefault="003865FC">
            <w:pPr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郝晓霞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黄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伦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杨明显</w:t>
            </w:r>
            <w:proofErr w:type="gramEnd"/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基于形态学和SLAF-</w:t>
            </w:r>
            <w:proofErr w:type="spellStart"/>
            <w:r w:rsidRPr="00E43533">
              <w:rPr>
                <w:rFonts w:ascii="宋体" w:hAnsi="宋体" w:cs="宋体" w:hint="eastAsia"/>
                <w:bCs/>
                <w:szCs w:val="21"/>
              </w:rPr>
              <w:t>seq</w:t>
            </w:r>
            <w:proofErr w:type="spellEnd"/>
            <w:r w:rsidRPr="00E43533">
              <w:rPr>
                <w:rFonts w:ascii="宋体" w:hAnsi="宋体" w:cs="宋体" w:hint="eastAsia"/>
                <w:bCs/>
                <w:szCs w:val="21"/>
              </w:rPr>
              <w:t>技术对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四川中蜂遗传多样性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分析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、马继登、赵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叶、许恒勇</w:t>
            </w:r>
          </w:p>
        </w:tc>
        <w:tc>
          <w:tcPr>
            <w:tcW w:w="903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郝晓霞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唐金凤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马继登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攀枝花地区畜禽养殖污染现状及防治策略的研究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、杨明显、赵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叶、许恒勇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郝晓霞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kern w:val="0"/>
                <w:szCs w:val="21"/>
              </w:rPr>
              <w:t>下午</w:t>
            </w: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吕红兴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韩春春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填</w:t>
            </w:r>
            <w:proofErr w:type="gramStart"/>
            <w:r w:rsidRPr="00E43533">
              <w:rPr>
                <w:rFonts w:ascii="宋体" w:hAnsi="宋体" w:cs="宋体" w:hint="eastAsia"/>
                <w:bCs/>
                <w:szCs w:val="21"/>
              </w:rPr>
              <w:t>肥对鹅</w:t>
            </w:r>
            <w:proofErr w:type="gramEnd"/>
            <w:r w:rsidRPr="00E43533">
              <w:rPr>
                <w:rFonts w:ascii="宋体" w:hAnsi="宋体" w:cs="宋体" w:hint="eastAsia"/>
                <w:bCs/>
                <w:szCs w:val="21"/>
              </w:rPr>
              <w:t>肠道中几种常见微生物菌群表达的影响研究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、杨明显、马继登、许恒勇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郝晓霞</w:t>
            </w:r>
          </w:p>
        </w:tc>
      </w:tr>
      <w:tr w:rsidR="003865FC" w:rsidRPr="00E43533">
        <w:trPr>
          <w:trHeight w:val="47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E43533">
              <w:rPr>
                <w:rFonts w:hint="eastAsia"/>
                <w:szCs w:val="21"/>
              </w:rPr>
              <w:t>冯</w:t>
            </w:r>
            <w:proofErr w:type="gramEnd"/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波</w:t>
            </w:r>
          </w:p>
        </w:tc>
        <w:tc>
          <w:tcPr>
            <w:tcW w:w="975" w:type="dxa"/>
            <w:vAlign w:val="center"/>
          </w:tcPr>
          <w:p w:rsidR="003865FC" w:rsidRPr="00E43533" w:rsidRDefault="003865FC">
            <w:pPr>
              <w:jc w:val="center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李学伟</w:t>
            </w:r>
          </w:p>
        </w:tc>
        <w:tc>
          <w:tcPr>
            <w:tcW w:w="6873" w:type="dxa"/>
            <w:vAlign w:val="center"/>
          </w:tcPr>
          <w:p w:rsidR="003865FC" w:rsidRPr="00E43533" w:rsidRDefault="003865FC">
            <w:pPr>
              <w:jc w:val="left"/>
              <w:rPr>
                <w:rFonts w:ascii="宋体" w:hAnsi="宋体" w:cs="宋体" w:hint="eastAsia"/>
                <w:bCs/>
                <w:szCs w:val="21"/>
              </w:rPr>
            </w:pPr>
            <w:r w:rsidRPr="00E43533">
              <w:rPr>
                <w:rFonts w:ascii="宋体" w:hAnsi="宋体" w:cs="宋体" w:hint="eastAsia"/>
                <w:bCs/>
                <w:szCs w:val="21"/>
              </w:rPr>
              <w:t>四川省地方猪种资源保护现状与对策研究</w:t>
            </w:r>
          </w:p>
        </w:tc>
        <w:tc>
          <w:tcPr>
            <w:tcW w:w="4174" w:type="dxa"/>
            <w:vAlign w:val="center"/>
          </w:tcPr>
          <w:p w:rsidR="003865FC" w:rsidRPr="00E43533" w:rsidRDefault="003865FC">
            <w:pPr>
              <w:jc w:val="left"/>
              <w:rPr>
                <w:rFonts w:hint="eastAsia"/>
                <w:szCs w:val="21"/>
              </w:rPr>
            </w:pPr>
            <w:r w:rsidRPr="00E43533">
              <w:rPr>
                <w:rFonts w:hint="eastAsia"/>
                <w:szCs w:val="21"/>
              </w:rPr>
              <w:t>白</w:t>
            </w:r>
            <w:r w:rsidRPr="00E43533">
              <w:rPr>
                <w:rFonts w:hint="eastAsia"/>
                <w:szCs w:val="21"/>
              </w:rPr>
              <w:t xml:space="preserve">  </w:t>
            </w:r>
            <w:r w:rsidRPr="00E43533">
              <w:rPr>
                <w:rFonts w:hint="eastAsia"/>
                <w:szCs w:val="21"/>
              </w:rPr>
              <w:t>林、张</w:t>
            </w:r>
            <w:r w:rsidRPr="00E43533">
              <w:rPr>
                <w:rFonts w:hint="eastAsia"/>
                <w:szCs w:val="21"/>
              </w:rPr>
              <w:t xml:space="preserve">  </w:t>
            </w:r>
            <w:proofErr w:type="gramStart"/>
            <w:r w:rsidRPr="00E43533">
              <w:rPr>
                <w:rFonts w:hint="eastAsia"/>
                <w:szCs w:val="21"/>
              </w:rPr>
              <w:t>凯</w:t>
            </w:r>
            <w:proofErr w:type="gramEnd"/>
            <w:r w:rsidRPr="00E43533">
              <w:rPr>
                <w:rFonts w:hint="eastAsia"/>
                <w:szCs w:val="21"/>
              </w:rPr>
              <w:t>、杨明显、马继登、许恒勇</w:t>
            </w:r>
          </w:p>
        </w:tc>
        <w:tc>
          <w:tcPr>
            <w:tcW w:w="903" w:type="dxa"/>
          </w:tcPr>
          <w:p w:rsidR="003865FC" w:rsidRPr="00E43533" w:rsidRDefault="003865FC">
            <w:r w:rsidRPr="00E43533">
              <w:rPr>
                <w:rFonts w:hint="eastAsia"/>
                <w:szCs w:val="21"/>
              </w:rPr>
              <w:t>郝晓霞</w:t>
            </w:r>
          </w:p>
        </w:tc>
      </w:tr>
      <w:tr w:rsidR="003865FC" w:rsidRPr="00E43533">
        <w:trPr>
          <w:trHeight w:val="321"/>
        </w:trPr>
        <w:tc>
          <w:tcPr>
            <w:tcW w:w="520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vMerge/>
            <w:vAlign w:val="center"/>
          </w:tcPr>
          <w:p w:rsidR="003865FC" w:rsidRPr="00E43533" w:rsidRDefault="003865FC">
            <w:pPr>
              <w:snapToGrid w:val="0"/>
              <w:spacing w:line="4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885" w:type="dxa"/>
            <w:gridSpan w:val="5"/>
            <w:vAlign w:val="center"/>
          </w:tcPr>
          <w:p w:rsidR="003865FC" w:rsidRPr="00E43533" w:rsidRDefault="003865FC">
            <w:pPr>
              <w:snapToGrid w:val="0"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E43533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统一评议，宣布决议</w:t>
            </w:r>
          </w:p>
        </w:tc>
      </w:tr>
    </w:tbl>
    <w:p w:rsidR="003865FC" w:rsidRPr="00E43533" w:rsidRDefault="003865FC">
      <w:pPr>
        <w:snapToGrid w:val="0"/>
        <w:spacing w:line="240" w:lineRule="atLeast"/>
        <w:rPr>
          <w:rFonts w:hint="eastAsia"/>
        </w:rPr>
      </w:pPr>
      <w:r w:rsidRPr="00E43533">
        <w:rPr>
          <w:rFonts w:hint="eastAsia"/>
        </w:rPr>
        <w:t xml:space="preserve"> </w:t>
      </w:r>
    </w:p>
    <w:p w:rsidR="003865FC" w:rsidRPr="00E43533" w:rsidRDefault="003865FC">
      <w:pPr>
        <w:snapToGrid w:val="0"/>
        <w:spacing w:line="240" w:lineRule="atLeas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3865FC" w:rsidRPr="00E43533" w:rsidRDefault="003865FC">
      <w:pPr>
        <w:snapToGrid w:val="0"/>
        <w:spacing w:line="240" w:lineRule="atLeast"/>
        <w:jc w:val="center"/>
        <w:rPr>
          <w:rFonts w:hint="eastAsia"/>
        </w:rPr>
      </w:pPr>
    </w:p>
    <w:sectPr w:rsidR="003865FC" w:rsidRPr="00E43533">
      <w:headerReference w:type="default" r:id="rId6"/>
      <w:pgSz w:w="16838" w:h="11906" w:orient="landscape"/>
      <w:pgMar w:top="170" w:right="1134" w:bottom="170" w:left="1134" w:header="851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AA" w:rsidRDefault="00A374AA">
      <w:r>
        <w:separator/>
      </w:r>
    </w:p>
  </w:endnote>
  <w:endnote w:type="continuationSeparator" w:id="0">
    <w:p w:rsidR="00A374AA" w:rsidRDefault="00A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AA" w:rsidRDefault="00A374AA">
      <w:r>
        <w:separator/>
      </w:r>
    </w:p>
  </w:footnote>
  <w:footnote w:type="continuationSeparator" w:id="0">
    <w:p w:rsidR="00A374AA" w:rsidRDefault="00A3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FC" w:rsidRDefault="003865F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1F"/>
    <w:rsid w:val="00001518"/>
    <w:rsid w:val="00002487"/>
    <w:rsid w:val="00012EEC"/>
    <w:rsid w:val="00014F69"/>
    <w:rsid w:val="0002078B"/>
    <w:rsid w:val="00020B54"/>
    <w:rsid w:val="00020E2C"/>
    <w:rsid w:val="00021735"/>
    <w:rsid w:val="000237ED"/>
    <w:rsid w:val="00023B21"/>
    <w:rsid w:val="00025D7A"/>
    <w:rsid w:val="000307AB"/>
    <w:rsid w:val="0003088C"/>
    <w:rsid w:val="00032301"/>
    <w:rsid w:val="00032ABD"/>
    <w:rsid w:val="000356AD"/>
    <w:rsid w:val="00036426"/>
    <w:rsid w:val="00040464"/>
    <w:rsid w:val="00043306"/>
    <w:rsid w:val="0004631C"/>
    <w:rsid w:val="00047A6E"/>
    <w:rsid w:val="00055657"/>
    <w:rsid w:val="00056D05"/>
    <w:rsid w:val="0006007B"/>
    <w:rsid w:val="000601D0"/>
    <w:rsid w:val="00061654"/>
    <w:rsid w:val="00063BCC"/>
    <w:rsid w:val="000679AC"/>
    <w:rsid w:val="000719BB"/>
    <w:rsid w:val="00072A70"/>
    <w:rsid w:val="00077AF3"/>
    <w:rsid w:val="00081AA1"/>
    <w:rsid w:val="000830D7"/>
    <w:rsid w:val="00090366"/>
    <w:rsid w:val="00091045"/>
    <w:rsid w:val="00091B00"/>
    <w:rsid w:val="000926BB"/>
    <w:rsid w:val="00093630"/>
    <w:rsid w:val="000976B1"/>
    <w:rsid w:val="000A03AD"/>
    <w:rsid w:val="000A14E5"/>
    <w:rsid w:val="000A599E"/>
    <w:rsid w:val="000A715A"/>
    <w:rsid w:val="000B4AB5"/>
    <w:rsid w:val="000B69BC"/>
    <w:rsid w:val="000C0CF8"/>
    <w:rsid w:val="000C31DC"/>
    <w:rsid w:val="000C3C95"/>
    <w:rsid w:val="000C4262"/>
    <w:rsid w:val="000D304A"/>
    <w:rsid w:val="000D4794"/>
    <w:rsid w:val="000D4EB4"/>
    <w:rsid w:val="000D5D01"/>
    <w:rsid w:val="000D665F"/>
    <w:rsid w:val="000E2693"/>
    <w:rsid w:val="000E323C"/>
    <w:rsid w:val="000E3E06"/>
    <w:rsid w:val="000E413C"/>
    <w:rsid w:val="000F15AD"/>
    <w:rsid w:val="000F19C6"/>
    <w:rsid w:val="000F3799"/>
    <w:rsid w:val="000F7E16"/>
    <w:rsid w:val="00100951"/>
    <w:rsid w:val="00100A10"/>
    <w:rsid w:val="001020CF"/>
    <w:rsid w:val="001024B9"/>
    <w:rsid w:val="00106925"/>
    <w:rsid w:val="00107910"/>
    <w:rsid w:val="001104FF"/>
    <w:rsid w:val="0011404A"/>
    <w:rsid w:val="00114239"/>
    <w:rsid w:val="0011617B"/>
    <w:rsid w:val="001167BB"/>
    <w:rsid w:val="001168A3"/>
    <w:rsid w:val="00117876"/>
    <w:rsid w:val="0012367E"/>
    <w:rsid w:val="00124138"/>
    <w:rsid w:val="00127742"/>
    <w:rsid w:val="00130928"/>
    <w:rsid w:val="00133C23"/>
    <w:rsid w:val="00133E64"/>
    <w:rsid w:val="00134839"/>
    <w:rsid w:val="001349BD"/>
    <w:rsid w:val="001354F4"/>
    <w:rsid w:val="00144E3E"/>
    <w:rsid w:val="00160756"/>
    <w:rsid w:val="00161335"/>
    <w:rsid w:val="001617F2"/>
    <w:rsid w:val="00166898"/>
    <w:rsid w:val="00171509"/>
    <w:rsid w:val="001716B2"/>
    <w:rsid w:val="00172F2A"/>
    <w:rsid w:val="00172FA8"/>
    <w:rsid w:val="00175723"/>
    <w:rsid w:val="00175A65"/>
    <w:rsid w:val="00181984"/>
    <w:rsid w:val="00182B78"/>
    <w:rsid w:val="00183C71"/>
    <w:rsid w:val="00185B4D"/>
    <w:rsid w:val="0018693A"/>
    <w:rsid w:val="0019007B"/>
    <w:rsid w:val="00191D34"/>
    <w:rsid w:val="001954AB"/>
    <w:rsid w:val="001954C2"/>
    <w:rsid w:val="001971EA"/>
    <w:rsid w:val="00197E01"/>
    <w:rsid w:val="001A191F"/>
    <w:rsid w:val="001A1FE3"/>
    <w:rsid w:val="001A3F7B"/>
    <w:rsid w:val="001A4602"/>
    <w:rsid w:val="001A5747"/>
    <w:rsid w:val="001A67F6"/>
    <w:rsid w:val="001B4CA7"/>
    <w:rsid w:val="001C0C6E"/>
    <w:rsid w:val="001C335F"/>
    <w:rsid w:val="001C5A3C"/>
    <w:rsid w:val="001D1259"/>
    <w:rsid w:val="001D2B4B"/>
    <w:rsid w:val="001D4441"/>
    <w:rsid w:val="001D4B4E"/>
    <w:rsid w:val="001D7C57"/>
    <w:rsid w:val="001E0E0D"/>
    <w:rsid w:val="001E4621"/>
    <w:rsid w:val="001E46AE"/>
    <w:rsid w:val="001E7FDE"/>
    <w:rsid w:val="001F2CAD"/>
    <w:rsid w:val="001F33AE"/>
    <w:rsid w:val="001F4262"/>
    <w:rsid w:val="001F6164"/>
    <w:rsid w:val="002048A5"/>
    <w:rsid w:val="0020496A"/>
    <w:rsid w:val="00206E6B"/>
    <w:rsid w:val="00207A81"/>
    <w:rsid w:val="00211BF5"/>
    <w:rsid w:val="00212CCE"/>
    <w:rsid w:val="002131A2"/>
    <w:rsid w:val="00221D84"/>
    <w:rsid w:val="0022514E"/>
    <w:rsid w:val="00230F30"/>
    <w:rsid w:val="002329B5"/>
    <w:rsid w:val="002342AC"/>
    <w:rsid w:val="00235990"/>
    <w:rsid w:val="00240332"/>
    <w:rsid w:val="0024595F"/>
    <w:rsid w:val="00252387"/>
    <w:rsid w:val="00253374"/>
    <w:rsid w:val="00261650"/>
    <w:rsid w:val="00261CDA"/>
    <w:rsid w:val="002620F9"/>
    <w:rsid w:val="00263B66"/>
    <w:rsid w:val="002670BA"/>
    <w:rsid w:val="002712AA"/>
    <w:rsid w:val="002716F2"/>
    <w:rsid w:val="00273518"/>
    <w:rsid w:val="002772B2"/>
    <w:rsid w:val="00280F1C"/>
    <w:rsid w:val="00284764"/>
    <w:rsid w:val="00284DCC"/>
    <w:rsid w:val="002863D8"/>
    <w:rsid w:val="00286DCE"/>
    <w:rsid w:val="002872AA"/>
    <w:rsid w:val="002907AE"/>
    <w:rsid w:val="00295D53"/>
    <w:rsid w:val="002972F8"/>
    <w:rsid w:val="002A05EC"/>
    <w:rsid w:val="002A1555"/>
    <w:rsid w:val="002A3A86"/>
    <w:rsid w:val="002A5A89"/>
    <w:rsid w:val="002A6A92"/>
    <w:rsid w:val="002B1371"/>
    <w:rsid w:val="002B1EC6"/>
    <w:rsid w:val="002B2D66"/>
    <w:rsid w:val="002B3625"/>
    <w:rsid w:val="002B5869"/>
    <w:rsid w:val="002B699F"/>
    <w:rsid w:val="002B7550"/>
    <w:rsid w:val="002C1035"/>
    <w:rsid w:val="002C29E3"/>
    <w:rsid w:val="002C771A"/>
    <w:rsid w:val="002D0436"/>
    <w:rsid w:val="002D253F"/>
    <w:rsid w:val="002D4BF6"/>
    <w:rsid w:val="002D6F3F"/>
    <w:rsid w:val="002D7033"/>
    <w:rsid w:val="002D7E40"/>
    <w:rsid w:val="002E022D"/>
    <w:rsid w:val="002E0261"/>
    <w:rsid w:val="002E178B"/>
    <w:rsid w:val="002E248D"/>
    <w:rsid w:val="002E3C62"/>
    <w:rsid w:val="002E4557"/>
    <w:rsid w:val="002E482A"/>
    <w:rsid w:val="002E66B9"/>
    <w:rsid w:val="002E7BA8"/>
    <w:rsid w:val="002F0B09"/>
    <w:rsid w:val="002F3039"/>
    <w:rsid w:val="002F4611"/>
    <w:rsid w:val="002F5788"/>
    <w:rsid w:val="002F5CA0"/>
    <w:rsid w:val="003000C8"/>
    <w:rsid w:val="00301518"/>
    <w:rsid w:val="00301FA0"/>
    <w:rsid w:val="003034F9"/>
    <w:rsid w:val="00304434"/>
    <w:rsid w:val="00306140"/>
    <w:rsid w:val="00310791"/>
    <w:rsid w:val="00310FCD"/>
    <w:rsid w:val="00311E21"/>
    <w:rsid w:val="003149A8"/>
    <w:rsid w:val="003175C7"/>
    <w:rsid w:val="003179DD"/>
    <w:rsid w:val="00325BEF"/>
    <w:rsid w:val="00326ADB"/>
    <w:rsid w:val="00330EFF"/>
    <w:rsid w:val="00335551"/>
    <w:rsid w:val="003377CC"/>
    <w:rsid w:val="00341AA8"/>
    <w:rsid w:val="00345D90"/>
    <w:rsid w:val="00345DC2"/>
    <w:rsid w:val="00347796"/>
    <w:rsid w:val="0035049B"/>
    <w:rsid w:val="00356AF8"/>
    <w:rsid w:val="003638A0"/>
    <w:rsid w:val="00363C94"/>
    <w:rsid w:val="003640D8"/>
    <w:rsid w:val="00366BC8"/>
    <w:rsid w:val="00366F5E"/>
    <w:rsid w:val="00367DC2"/>
    <w:rsid w:val="00370DAE"/>
    <w:rsid w:val="0037286F"/>
    <w:rsid w:val="00375B36"/>
    <w:rsid w:val="00377651"/>
    <w:rsid w:val="00377AE0"/>
    <w:rsid w:val="00382E68"/>
    <w:rsid w:val="00384E7C"/>
    <w:rsid w:val="003850E7"/>
    <w:rsid w:val="00385493"/>
    <w:rsid w:val="00385B7A"/>
    <w:rsid w:val="003865FC"/>
    <w:rsid w:val="00386B13"/>
    <w:rsid w:val="00394E9B"/>
    <w:rsid w:val="00395672"/>
    <w:rsid w:val="00396D65"/>
    <w:rsid w:val="00397062"/>
    <w:rsid w:val="00397603"/>
    <w:rsid w:val="003A2016"/>
    <w:rsid w:val="003A6322"/>
    <w:rsid w:val="003A72FA"/>
    <w:rsid w:val="003B2AE3"/>
    <w:rsid w:val="003C24F7"/>
    <w:rsid w:val="003C3C31"/>
    <w:rsid w:val="003C5F3A"/>
    <w:rsid w:val="003D18E0"/>
    <w:rsid w:val="003D73BB"/>
    <w:rsid w:val="003D7774"/>
    <w:rsid w:val="003E4EBA"/>
    <w:rsid w:val="003F001B"/>
    <w:rsid w:val="003F18F8"/>
    <w:rsid w:val="003F24A4"/>
    <w:rsid w:val="003F32E1"/>
    <w:rsid w:val="003F5592"/>
    <w:rsid w:val="003F5B2F"/>
    <w:rsid w:val="003F7211"/>
    <w:rsid w:val="003F7975"/>
    <w:rsid w:val="00400A72"/>
    <w:rsid w:val="00400E16"/>
    <w:rsid w:val="0040213A"/>
    <w:rsid w:val="0040567A"/>
    <w:rsid w:val="00406C75"/>
    <w:rsid w:val="00410BE0"/>
    <w:rsid w:val="00412D1C"/>
    <w:rsid w:val="00412D5D"/>
    <w:rsid w:val="004138D8"/>
    <w:rsid w:val="0041413D"/>
    <w:rsid w:val="00416027"/>
    <w:rsid w:val="004179B8"/>
    <w:rsid w:val="00425ADD"/>
    <w:rsid w:val="00425D68"/>
    <w:rsid w:val="00426177"/>
    <w:rsid w:val="004304B7"/>
    <w:rsid w:val="00431935"/>
    <w:rsid w:val="00431FCD"/>
    <w:rsid w:val="00442848"/>
    <w:rsid w:val="00443794"/>
    <w:rsid w:val="00444492"/>
    <w:rsid w:val="00450035"/>
    <w:rsid w:val="00453295"/>
    <w:rsid w:val="00455155"/>
    <w:rsid w:val="00455C23"/>
    <w:rsid w:val="004600B7"/>
    <w:rsid w:val="004614D9"/>
    <w:rsid w:val="004639A0"/>
    <w:rsid w:val="004643DD"/>
    <w:rsid w:val="00466F40"/>
    <w:rsid w:val="00467528"/>
    <w:rsid w:val="00471BC6"/>
    <w:rsid w:val="00475FFA"/>
    <w:rsid w:val="004778C6"/>
    <w:rsid w:val="00484FAA"/>
    <w:rsid w:val="00485329"/>
    <w:rsid w:val="00491A4E"/>
    <w:rsid w:val="00493263"/>
    <w:rsid w:val="0049413A"/>
    <w:rsid w:val="004944D4"/>
    <w:rsid w:val="00494E2B"/>
    <w:rsid w:val="00496889"/>
    <w:rsid w:val="004A0F99"/>
    <w:rsid w:val="004A1245"/>
    <w:rsid w:val="004A1308"/>
    <w:rsid w:val="004A225C"/>
    <w:rsid w:val="004A56FB"/>
    <w:rsid w:val="004A6FA2"/>
    <w:rsid w:val="004B001C"/>
    <w:rsid w:val="004B12BC"/>
    <w:rsid w:val="004B208D"/>
    <w:rsid w:val="004B2562"/>
    <w:rsid w:val="004B27ED"/>
    <w:rsid w:val="004C1681"/>
    <w:rsid w:val="004C4228"/>
    <w:rsid w:val="004C63B1"/>
    <w:rsid w:val="004D254F"/>
    <w:rsid w:val="004E512E"/>
    <w:rsid w:val="004E5AE6"/>
    <w:rsid w:val="004F0DBF"/>
    <w:rsid w:val="004F290F"/>
    <w:rsid w:val="004F3B7C"/>
    <w:rsid w:val="004F4A05"/>
    <w:rsid w:val="004F4D5D"/>
    <w:rsid w:val="00505655"/>
    <w:rsid w:val="005062C5"/>
    <w:rsid w:val="0051055E"/>
    <w:rsid w:val="0051150E"/>
    <w:rsid w:val="00512E4D"/>
    <w:rsid w:val="00516B78"/>
    <w:rsid w:val="00516F6A"/>
    <w:rsid w:val="00522033"/>
    <w:rsid w:val="005228BF"/>
    <w:rsid w:val="00522EB9"/>
    <w:rsid w:val="00526D92"/>
    <w:rsid w:val="00526F92"/>
    <w:rsid w:val="005276D0"/>
    <w:rsid w:val="00530572"/>
    <w:rsid w:val="00530A6C"/>
    <w:rsid w:val="005312DC"/>
    <w:rsid w:val="0053179B"/>
    <w:rsid w:val="00535F07"/>
    <w:rsid w:val="00541C75"/>
    <w:rsid w:val="00542190"/>
    <w:rsid w:val="005435F8"/>
    <w:rsid w:val="005456C7"/>
    <w:rsid w:val="00552A4E"/>
    <w:rsid w:val="00554A85"/>
    <w:rsid w:val="00554E08"/>
    <w:rsid w:val="00561DCB"/>
    <w:rsid w:val="00562C21"/>
    <w:rsid w:val="00564053"/>
    <w:rsid w:val="00566BD1"/>
    <w:rsid w:val="00571E56"/>
    <w:rsid w:val="00572E54"/>
    <w:rsid w:val="005747CE"/>
    <w:rsid w:val="00581419"/>
    <w:rsid w:val="0058254D"/>
    <w:rsid w:val="005828B2"/>
    <w:rsid w:val="00582BEE"/>
    <w:rsid w:val="00583FAF"/>
    <w:rsid w:val="00587563"/>
    <w:rsid w:val="005907EB"/>
    <w:rsid w:val="00590DF6"/>
    <w:rsid w:val="005928D9"/>
    <w:rsid w:val="00593706"/>
    <w:rsid w:val="005942F4"/>
    <w:rsid w:val="0059435D"/>
    <w:rsid w:val="0059437C"/>
    <w:rsid w:val="005A137E"/>
    <w:rsid w:val="005A1B99"/>
    <w:rsid w:val="005A4D53"/>
    <w:rsid w:val="005A5C69"/>
    <w:rsid w:val="005B03CF"/>
    <w:rsid w:val="005B0BBA"/>
    <w:rsid w:val="005B53DE"/>
    <w:rsid w:val="005B6066"/>
    <w:rsid w:val="005C2F93"/>
    <w:rsid w:val="005C372E"/>
    <w:rsid w:val="005C410C"/>
    <w:rsid w:val="005C54B3"/>
    <w:rsid w:val="005D0177"/>
    <w:rsid w:val="005E0038"/>
    <w:rsid w:val="005E079B"/>
    <w:rsid w:val="005E0F8D"/>
    <w:rsid w:val="005E1EAE"/>
    <w:rsid w:val="005E4C85"/>
    <w:rsid w:val="005E7A43"/>
    <w:rsid w:val="005F0E7A"/>
    <w:rsid w:val="005F22B6"/>
    <w:rsid w:val="005F3BF7"/>
    <w:rsid w:val="005F440C"/>
    <w:rsid w:val="006014BA"/>
    <w:rsid w:val="00603315"/>
    <w:rsid w:val="00604E2E"/>
    <w:rsid w:val="00605714"/>
    <w:rsid w:val="006158E8"/>
    <w:rsid w:val="00616FAD"/>
    <w:rsid w:val="006204CB"/>
    <w:rsid w:val="00620BA2"/>
    <w:rsid w:val="00621E87"/>
    <w:rsid w:val="00623C46"/>
    <w:rsid w:val="006304C9"/>
    <w:rsid w:val="00630A16"/>
    <w:rsid w:val="00630D9B"/>
    <w:rsid w:val="00631DE5"/>
    <w:rsid w:val="006322DC"/>
    <w:rsid w:val="00632507"/>
    <w:rsid w:val="0064060E"/>
    <w:rsid w:val="00640A4D"/>
    <w:rsid w:val="0064219D"/>
    <w:rsid w:val="00644B16"/>
    <w:rsid w:val="006478F6"/>
    <w:rsid w:val="00647DDB"/>
    <w:rsid w:val="00654E9D"/>
    <w:rsid w:val="00655848"/>
    <w:rsid w:val="00656CDC"/>
    <w:rsid w:val="006608CC"/>
    <w:rsid w:val="0066112E"/>
    <w:rsid w:val="00661948"/>
    <w:rsid w:val="00662E4D"/>
    <w:rsid w:val="006640C4"/>
    <w:rsid w:val="0066468A"/>
    <w:rsid w:val="006661CA"/>
    <w:rsid w:val="006665AF"/>
    <w:rsid w:val="00667891"/>
    <w:rsid w:val="00672172"/>
    <w:rsid w:val="00674DF6"/>
    <w:rsid w:val="00676533"/>
    <w:rsid w:val="00681E83"/>
    <w:rsid w:val="0068450F"/>
    <w:rsid w:val="00684E13"/>
    <w:rsid w:val="0069016B"/>
    <w:rsid w:val="006912DA"/>
    <w:rsid w:val="00691AA9"/>
    <w:rsid w:val="006949D0"/>
    <w:rsid w:val="006A27B2"/>
    <w:rsid w:val="006A29CF"/>
    <w:rsid w:val="006A2A62"/>
    <w:rsid w:val="006A3BAA"/>
    <w:rsid w:val="006A52FA"/>
    <w:rsid w:val="006A62C7"/>
    <w:rsid w:val="006A6B83"/>
    <w:rsid w:val="006A6E2D"/>
    <w:rsid w:val="006A6E4F"/>
    <w:rsid w:val="006B00CD"/>
    <w:rsid w:val="006B7660"/>
    <w:rsid w:val="006C2283"/>
    <w:rsid w:val="006D0F61"/>
    <w:rsid w:val="006D1F39"/>
    <w:rsid w:val="006D2AAE"/>
    <w:rsid w:val="006D4658"/>
    <w:rsid w:val="006D4DB6"/>
    <w:rsid w:val="006D51A8"/>
    <w:rsid w:val="006D6416"/>
    <w:rsid w:val="006D658B"/>
    <w:rsid w:val="006E0C59"/>
    <w:rsid w:val="006E2829"/>
    <w:rsid w:val="006E30CB"/>
    <w:rsid w:val="006E3A26"/>
    <w:rsid w:val="006E4898"/>
    <w:rsid w:val="006E643B"/>
    <w:rsid w:val="006E65AB"/>
    <w:rsid w:val="006E7689"/>
    <w:rsid w:val="006F695D"/>
    <w:rsid w:val="006F7A88"/>
    <w:rsid w:val="00704A57"/>
    <w:rsid w:val="007051AD"/>
    <w:rsid w:val="00706CBF"/>
    <w:rsid w:val="00712594"/>
    <w:rsid w:val="00713F3A"/>
    <w:rsid w:val="00714707"/>
    <w:rsid w:val="007178E6"/>
    <w:rsid w:val="007210E9"/>
    <w:rsid w:val="00721C2B"/>
    <w:rsid w:val="00724BAC"/>
    <w:rsid w:val="00726C8F"/>
    <w:rsid w:val="00732F21"/>
    <w:rsid w:val="007341D9"/>
    <w:rsid w:val="00735125"/>
    <w:rsid w:val="0073620F"/>
    <w:rsid w:val="007373DE"/>
    <w:rsid w:val="00740B12"/>
    <w:rsid w:val="00744E45"/>
    <w:rsid w:val="0074607D"/>
    <w:rsid w:val="00746AE3"/>
    <w:rsid w:val="00750657"/>
    <w:rsid w:val="007506C7"/>
    <w:rsid w:val="0075203E"/>
    <w:rsid w:val="007525B9"/>
    <w:rsid w:val="00752F34"/>
    <w:rsid w:val="007541B8"/>
    <w:rsid w:val="007550DD"/>
    <w:rsid w:val="0075691D"/>
    <w:rsid w:val="00760172"/>
    <w:rsid w:val="007612A5"/>
    <w:rsid w:val="0076162D"/>
    <w:rsid w:val="00761926"/>
    <w:rsid w:val="007644C7"/>
    <w:rsid w:val="00764898"/>
    <w:rsid w:val="00765CA1"/>
    <w:rsid w:val="00766631"/>
    <w:rsid w:val="0076738E"/>
    <w:rsid w:val="00771941"/>
    <w:rsid w:val="00771EA1"/>
    <w:rsid w:val="00772CEC"/>
    <w:rsid w:val="0077447B"/>
    <w:rsid w:val="007758A6"/>
    <w:rsid w:val="007763BA"/>
    <w:rsid w:val="007766DB"/>
    <w:rsid w:val="00781C57"/>
    <w:rsid w:val="00781F12"/>
    <w:rsid w:val="007831BF"/>
    <w:rsid w:val="00785D33"/>
    <w:rsid w:val="00787704"/>
    <w:rsid w:val="007934D7"/>
    <w:rsid w:val="00793DAA"/>
    <w:rsid w:val="0079571D"/>
    <w:rsid w:val="007978E2"/>
    <w:rsid w:val="007A012B"/>
    <w:rsid w:val="007A0BF3"/>
    <w:rsid w:val="007A4DAF"/>
    <w:rsid w:val="007A6E48"/>
    <w:rsid w:val="007B0089"/>
    <w:rsid w:val="007B1551"/>
    <w:rsid w:val="007B198D"/>
    <w:rsid w:val="007B1B82"/>
    <w:rsid w:val="007C1204"/>
    <w:rsid w:val="007C66DB"/>
    <w:rsid w:val="007C6E22"/>
    <w:rsid w:val="007C7C4E"/>
    <w:rsid w:val="007D08BA"/>
    <w:rsid w:val="007D1D59"/>
    <w:rsid w:val="007E0AB3"/>
    <w:rsid w:val="007E1447"/>
    <w:rsid w:val="007E2435"/>
    <w:rsid w:val="007E33D0"/>
    <w:rsid w:val="007F2ADF"/>
    <w:rsid w:val="007F5102"/>
    <w:rsid w:val="007F5FF6"/>
    <w:rsid w:val="00800027"/>
    <w:rsid w:val="008034C1"/>
    <w:rsid w:val="00805712"/>
    <w:rsid w:val="00807AA2"/>
    <w:rsid w:val="008104C4"/>
    <w:rsid w:val="00810F87"/>
    <w:rsid w:val="00811EEC"/>
    <w:rsid w:val="00820A0E"/>
    <w:rsid w:val="00820E4A"/>
    <w:rsid w:val="00822DD5"/>
    <w:rsid w:val="008239B7"/>
    <w:rsid w:val="00823D41"/>
    <w:rsid w:val="008257B7"/>
    <w:rsid w:val="0082607B"/>
    <w:rsid w:val="00827BA5"/>
    <w:rsid w:val="00834A62"/>
    <w:rsid w:val="008369BA"/>
    <w:rsid w:val="0084233E"/>
    <w:rsid w:val="008452A5"/>
    <w:rsid w:val="008478F8"/>
    <w:rsid w:val="00850C17"/>
    <w:rsid w:val="0085161C"/>
    <w:rsid w:val="00851E23"/>
    <w:rsid w:val="008547D9"/>
    <w:rsid w:val="0085632E"/>
    <w:rsid w:val="00856FA3"/>
    <w:rsid w:val="00861C37"/>
    <w:rsid w:val="008620C7"/>
    <w:rsid w:val="0086295E"/>
    <w:rsid w:val="00863978"/>
    <w:rsid w:val="00865937"/>
    <w:rsid w:val="00866FAF"/>
    <w:rsid w:val="008733D1"/>
    <w:rsid w:val="00874771"/>
    <w:rsid w:val="00875E1D"/>
    <w:rsid w:val="00877917"/>
    <w:rsid w:val="00882006"/>
    <w:rsid w:val="00883854"/>
    <w:rsid w:val="00887B78"/>
    <w:rsid w:val="00887C66"/>
    <w:rsid w:val="00891952"/>
    <w:rsid w:val="008952A4"/>
    <w:rsid w:val="00897201"/>
    <w:rsid w:val="008A0948"/>
    <w:rsid w:val="008A15BD"/>
    <w:rsid w:val="008A181B"/>
    <w:rsid w:val="008A1FE7"/>
    <w:rsid w:val="008A2019"/>
    <w:rsid w:val="008A224C"/>
    <w:rsid w:val="008A367D"/>
    <w:rsid w:val="008B0EC2"/>
    <w:rsid w:val="008C25B6"/>
    <w:rsid w:val="008C2B22"/>
    <w:rsid w:val="008C517B"/>
    <w:rsid w:val="008C7221"/>
    <w:rsid w:val="008D2254"/>
    <w:rsid w:val="008D2EBB"/>
    <w:rsid w:val="008D39C2"/>
    <w:rsid w:val="008D5B9D"/>
    <w:rsid w:val="008D61AE"/>
    <w:rsid w:val="008D6B36"/>
    <w:rsid w:val="008D75B7"/>
    <w:rsid w:val="008E0E78"/>
    <w:rsid w:val="008E24FE"/>
    <w:rsid w:val="008E286C"/>
    <w:rsid w:val="008E2A4B"/>
    <w:rsid w:val="008E36E3"/>
    <w:rsid w:val="008E38F2"/>
    <w:rsid w:val="008E59F3"/>
    <w:rsid w:val="008E68CF"/>
    <w:rsid w:val="008E6AC1"/>
    <w:rsid w:val="008F1764"/>
    <w:rsid w:val="0090220E"/>
    <w:rsid w:val="00902B6B"/>
    <w:rsid w:val="0090555A"/>
    <w:rsid w:val="00910ADE"/>
    <w:rsid w:val="00910DB2"/>
    <w:rsid w:val="00912365"/>
    <w:rsid w:val="009138F3"/>
    <w:rsid w:val="00913B8A"/>
    <w:rsid w:val="00914805"/>
    <w:rsid w:val="00915160"/>
    <w:rsid w:val="00924DFF"/>
    <w:rsid w:val="009266B1"/>
    <w:rsid w:val="009331D3"/>
    <w:rsid w:val="009347BD"/>
    <w:rsid w:val="00936AC0"/>
    <w:rsid w:val="009376B8"/>
    <w:rsid w:val="00940C90"/>
    <w:rsid w:val="00942726"/>
    <w:rsid w:val="009465FD"/>
    <w:rsid w:val="0094682E"/>
    <w:rsid w:val="00947BE5"/>
    <w:rsid w:val="00951552"/>
    <w:rsid w:val="00952484"/>
    <w:rsid w:val="00954AC0"/>
    <w:rsid w:val="00957164"/>
    <w:rsid w:val="009635EE"/>
    <w:rsid w:val="00963D0D"/>
    <w:rsid w:val="00965AE5"/>
    <w:rsid w:val="00971BD8"/>
    <w:rsid w:val="00972B08"/>
    <w:rsid w:val="00977E41"/>
    <w:rsid w:val="009818E3"/>
    <w:rsid w:val="00981E7F"/>
    <w:rsid w:val="00981F64"/>
    <w:rsid w:val="00984520"/>
    <w:rsid w:val="00990EB4"/>
    <w:rsid w:val="00994A1E"/>
    <w:rsid w:val="009A23EB"/>
    <w:rsid w:val="009A26B0"/>
    <w:rsid w:val="009A36EB"/>
    <w:rsid w:val="009A37EE"/>
    <w:rsid w:val="009A3AE3"/>
    <w:rsid w:val="009A5090"/>
    <w:rsid w:val="009A59F3"/>
    <w:rsid w:val="009A7CA7"/>
    <w:rsid w:val="009B15B7"/>
    <w:rsid w:val="009B1F90"/>
    <w:rsid w:val="009B5DDA"/>
    <w:rsid w:val="009B7B51"/>
    <w:rsid w:val="009B7C91"/>
    <w:rsid w:val="009B7E4C"/>
    <w:rsid w:val="009C05DA"/>
    <w:rsid w:val="009C5AFC"/>
    <w:rsid w:val="009C5F05"/>
    <w:rsid w:val="009C6D7D"/>
    <w:rsid w:val="009D0EF8"/>
    <w:rsid w:val="009D5382"/>
    <w:rsid w:val="009D62F1"/>
    <w:rsid w:val="009E3C96"/>
    <w:rsid w:val="009E4ACA"/>
    <w:rsid w:val="009F1152"/>
    <w:rsid w:val="009F38BF"/>
    <w:rsid w:val="009F5640"/>
    <w:rsid w:val="00A0016C"/>
    <w:rsid w:val="00A00F99"/>
    <w:rsid w:val="00A02E65"/>
    <w:rsid w:val="00A119EB"/>
    <w:rsid w:val="00A15D2B"/>
    <w:rsid w:val="00A22CC1"/>
    <w:rsid w:val="00A238BD"/>
    <w:rsid w:val="00A24436"/>
    <w:rsid w:val="00A32055"/>
    <w:rsid w:val="00A34345"/>
    <w:rsid w:val="00A3547C"/>
    <w:rsid w:val="00A374AA"/>
    <w:rsid w:val="00A37CD2"/>
    <w:rsid w:val="00A41CB0"/>
    <w:rsid w:val="00A44AEA"/>
    <w:rsid w:val="00A4673D"/>
    <w:rsid w:val="00A55302"/>
    <w:rsid w:val="00A55651"/>
    <w:rsid w:val="00A57252"/>
    <w:rsid w:val="00A61296"/>
    <w:rsid w:val="00A62458"/>
    <w:rsid w:val="00A645FA"/>
    <w:rsid w:val="00A64C7C"/>
    <w:rsid w:val="00A6519B"/>
    <w:rsid w:val="00A6627F"/>
    <w:rsid w:val="00A66A7D"/>
    <w:rsid w:val="00A678E2"/>
    <w:rsid w:val="00A67B95"/>
    <w:rsid w:val="00A730B0"/>
    <w:rsid w:val="00A74AE8"/>
    <w:rsid w:val="00A814D1"/>
    <w:rsid w:val="00A822B0"/>
    <w:rsid w:val="00A830F5"/>
    <w:rsid w:val="00A85490"/>
    <w:rsid w:val="00A907E8"/>
    <w:rsid w:val="00A92AD6"/>
    <w:rsid w:val="00A95D69"/>
    <w:rsid w:val="00AA0EFF"/>
    <w:rsid w:val="00AA2C7D"/>
    <w:rsid w:val="00AA3069"/>
    <w:rsid w:val="00AA499E"/>
    <w:rsid w:val="00AA4B1F"/>
    <w:rsid w:val="00AA5731"/>
    <w:rsid w:val="00AA6438"/>
    <w:rsid w:val="00AA7074"/>
    <w:rsid w:val="00AA7798"/>
    <w:rsid w:val="00AB63FC"/>
    <w:rsid w:val="00AC2174"/>
    <w:rsid w:val="00AC79E5"/>
    <w:rsid w:val="00AD0947"/>
    <w:rsid w:val="00AD311A"/>
    <w:rsid w:val="00AD781B"/>
    <w:rsid w:val="00AE05C2"/>
    <w:rsid w:val="00AE1A02"/>
    <w:rsid w:val="00AE3F87"/>
    <w:rsid w:val="00AE4508"/>
    <w:rsid w:val="00AE71DB"/>
    <w:rsid w:val="00AF1D7D"/>
    <w:rsid w:val="00AF1DFB"/>
    <w:rsid w:val="00AF29FB"/>
    <w:rsid w:val="00AF31DA"/>
    <w:rsid w:val="00AF366A"/>
    <w:rsid w:val="00AF3A6C"/>
    <w:rsid w:val="00AF6FB1"/>
    <w:rsid w:val="00B01F86"/>
    <w:rsid w:val="00B029D1"/>
    <w:rsid w:val="00B0340C"/>
    <w:rsid w:val="00B050A1"/>
    <w:rsid w:val="00B05565"/>
    <w:rsid w:val="00B066AF"/>
    <w:rsid w:val="00B07A99"/>
    <w:rsid w:val="00B1080A"/>
    <w:rsid w:val="00B11779"/>
    <w:rsid w:val="00B12049"/>
    <w:rsid w:val="00B15A47"/>
    <w:rsid w:val="00B16B94"/>
    <w:rsid w:val="00B17030"/>
    <w:rsid w:val="00B20429"/>
    <w:rsid w:val="00B227E4"/>
    <w:rsid w:val="00B229F4"/>
    <w:rsid w:val="00B23AC6"/>
    <w:rsid w:val="00B26D55"/>
    <w:rsid w:val="00B30645"/>
    <w:rsid w:val="00B312E5"/>
    <w:rsid w:val="00B35B77"/>
    <w:rsid w:val="00B370D6"/>
    <w:rsid w:val="00B37B90"/>
    <w:rsid w:val="00B37D25"/>
    <w:rsid w:val="00B42146"/>
    <w:rsid w:val="00B43268"/>
    <w:rsid w:val="00B43683"/>
    <w:rsid w:val="00B4370B"/>
    <w:rsid w:val="00B44E6A"/>
    <w:rsid w:val="00B4755B"/>
    <w:rsid w:val="00B52D06"/>
    <w:rsid w:val="00B56FF3"/>
    <w:rsid w:val="00B64279"/>
    <w:rsid w:val="00B657BA"/>
    <w:rsid w:val="00B7356E"/>
    <w:rsid w:val="00B748FF"/>
    <w:rsid w:val="00B807F6"/>
    <w:rsid w:val="00B813B8"/>
    <w:rsid w:val="00B826E8"/>
    <w:rsid w:val="00B829A7"/>
    <w:rsid w:val="00B8327F"/>
    <w:rsid w:val="00B84F15"/>
    <w:rsid w:val="00B8712F"/>
    <w:rsid w:val="00B87DB9"/>
    <w:rsid w:val="00B9185F"/>
    <w:rsid w:val="00B93050"/>
    <w:rsid w:val="00B9308C"/>
    <w:rsid w:val="00BA0543"/>
    <w:rsid w:val="00BA1BE0"/>
    <w:rsid w:val="00BA4B55"/>
    <w:rsid w:val="00BB07E7"/>
    <w:rsid w:val="00BB2248"/>
    <w:rsid w:val="00BB2E05"/>
    <w:rsid w:val="00BB3130"/>
    <w:rsid w:val="00BC4FBE"/>
    <w:rsid w:val="00BC52E7"/>
    <w:rsid w:val="00BC5FDB"/>
    <w:rsid w:val="00BD0957"/>
    <w:rsid w:val="00BD0A6F"/>
    <w:rsid w:val="00BD4E46"/>
    <w:rsid w:val="00BD7A09"/>
    <w:rsid w:val="00BE28D4"/>
    <w:rsid w:val="00BE694F"/>
    <w:rsid w:val="00BF157B"/>
    <w:rsid w:val="00BF20E8"/>
    <w:rsid w:val="00BF508E"/>
    <w:rsid w:val="00BF518F"/>
    <w:rsid w:val="00BF58A1"/>
    <w:rsid w:val="00BF5B71"/>
    <w:rsid w:val="00C0765D"/>
    <w:rsid w:val="00C10A8C"/>
    <w:rsid w:val="00C1205A"/>
    <w:rsid w:val="00C13F22"/>
    <w:rsid w:val="00C152B4"/>
    <w:rsid w:val="00C17A2E"/>
    <w:rsid w:val="00C205A5"/>
    <w:rsid w:val="00C22C91"/>
    <w:rsid w:val="00C23246"/>
    <w:rsid w:val="00C23634"/>
    <w:rsid w:val="00C341EF"/>
    <w:rsid w:val="00C34248"/>
    <w:rsid w:val="00C349F0"/>
    <w:rsid w:val="00C34DE9"/>
    <w:rsid w:val="00C351CA"/>
    <w:rsid w:val="00C3603D"/>
    <w:rsid w:val="00C3686D"/>
    <w:rsid w:val="00C36C9D"/>
    <w:rsid w:val="00C3708F"/>
    <w:rsid w:val="00C406B9"/>
    <w:rsid w:val="00C42B2E"/>
    <w:rsid w:val="00C4393A"/>
    <w:rsid w:val="00C46B2D"/>
    <w:rsid w:val="00C47D81"/>
    <w:rsid w:val="00C548D7"/>
    <w:rsid w:val="00C57E57"/>
    <w:rsid w:val="00C61B89"/>
    <w:rsid w:val="00C62335"/>
    <w:rsid w:val="00C62AEC"/>
    <w:rsid w:val="00C63163"/>
    <w:rsid w:val="00C63A2D"/>
    <w:rsid w:val="00C63F71"/>
    <w:rsid w:val="00C640E8"/>
    <w:rsid w:val="00C64C65"/>
    <w:rsid w:val="00C659FB"/>
    <w:rsid w:val="00C65BF3"/>
    <w:rsid w:val="00C66CED"/>
    <w:rsid w:val="00C678D5"/>
    <w:rsid w:val="00C67AA4"/>
    <w:rsid w:val="00C72494"/>
    <w:rsid w:val="00C72C96"/>
    <w:rsid w:val="00C74B3B"/>
    <w:rsid w:val="00C756D6"/>
    <w:rsid w:val="00C7640F"/>
    <w:rsid w:val="00C767E9"/>
    <w:rsid w:val="00C854CB"/>
    <w:rsid w:val="00C90139"/>
    <w:rsid w:val="00C91E09"/>
    <w:rsid w:val="00C922B5"/>
    <w:rsid w:val="00C94BAA"/>
    <w:rsid w:val="00CA5E10"/>
    <w:rsid w:val="00CA738A"/>
    <w:rsid w:val="00CB2F22"/>
    <w:rsid w:val="00CB508C"/>
    <w:rsid w:val="00CB528F"/>
    <w:rsid w:val="00CB5B72"/>
    <w:rsid w:val="00CB642C"/>
    <w:rsid w:val="00CC2278"/>
    <w:rsid w:val="00CC55E8"/>
    <w:rsid w:val="00CC5CA7"/>
    <w:rsid w:val="00CC6BE7"/>
    <w:rsid w:val="00CC7B0A"/>
    <w:rsid w:val="00CD67BB"/>
    <w:rsid w:val="00CE14B1"/>
    <w:rsid w:val="00CE242F"/>
    <w:rsid w:val="00CE25FA"/>
    <w:rsid w:val="00CE3122"/>
    <w:rsid w:val="00CE33AA"/>
    <w:rsid w:val="00CE3FDA"/>
    <w:rsid w:val="00CE47D7"/>
    <w:rsid w:val="00CE5D16"/>
    <w:rsid w:val="00CF357F"/>
    <w:rsid w:val="00CF4293"/>
    <w:rsid w:val="00CF5491"/>
    <w:rsid w:val="00CF559B"/>
    <w:rsid w:val="00CF6547"/>
    <w:rsid w:val="00CF7D19"/>
    <w:rsid w:val="00D02D1C"/>
    <w:rsid w:val="00D03652"/>
    <w:rsid w:val="00D04071"/>
    <w:rsid w:val="00D043E2"/>
    <w:rsid w:val="00D06F4B"/>
    <w:rsid w:val="00D12A31"/>
    <w:rsid w:val="00D13D4B"/>
    <w:rsid w:val="00D20EAF"/>
    <w:rsid w:val="00D31650"/>
    <w:rsid w:val="00D326FB"/>
    <w:rsid w:val="00D34D84"/>
    <w:rsid w:val="00D3626E"/>
    <w:rsid w:val="00D363AE"/>
    <w:rsid w:val="00D36FB9"/>
    <w:rsid w:val="00D41915"/>
    <w:rsid w:val="00D466EF"/>
    <w:rsid w:val="00D50010"/>
    <w:rsid w:val="00D51096"/>
    <w:rsid w:val="00D52DBB"/>
    <w:rsid w:val="00D55DBD"/>
    <w:rsid w:val="00D612D2"/>
    <w:rsid w:val="00D654F5"/>
    <w:rsid w:val="00D666BE"/>
    <w:rsid w:val="00D67402"/>
    <w:rsid w:val="00D70B94"/>
    <w:rsid w:val="00D72521"/>
    <w:rsid w:val="00D77FCE"/>
    <w:rsid w:val="00D81A53"/>
    <w:rsid w:val="00D82D99"/>
    <w:rsid w:val="00D836AA"/>
    <w:rsid w:val="00D83713"/>
    <w:rsid w:val="00D8382A"/>
    <w:rsid w:val="00D86813"/>
    <w:rsid w:val="00D87A80"/>
    <w:rsid w:val="00D90002"/>
    <w:rsid w:val="00D92735"/>
    <w:rsid w:val="00DA2CDF"/>
    <w:rsid w:val="00DB0C8E"/>
    <w:rsid w:val="00DB0CA1"/>
    <w:rsid w:val="00DB122D"/>
    <w:rsid w:val="00DB5234"/>
    <w:rsid w:val="00DB5923"/>
    <w:rsid w:val="00DC5994"/>
    <w:rsid w:val="00DC6DCD"/>
    <w:rsid w:val="00DD123E"/>
    <w:rsid w:val="00DD2749"/>
    <w:rsid w:val="00DD2F27"/>
    <w:rsid w:val="00DD3BAD"/>
    <w:rsid w:val="00DD72AB"/>
    <w:rsid w:val="00DE0624"/>
    <w:rsid w:val="00DE23BC"/>
    <w:rsid w:val="00DE309F"/>
    <w:rsid w:val="00DE4AEB"/>
    <w:rsid w:val="00DE4C70"/>
    <w:rsid w:val="00DF3A15"/>
    <w:rsid w:val="00DF467C"/>
    <w:rsid w:val="00DF4D9D"/>
    <w:rsid w:val="00E00B14"/>
    <w:rsid w:val="00E01954"/>
    <w:rsid w:val="00E01FB5"/>
    <w:rsid w:val="00E068EE"/>
    <w:rsid w:val="00E10EFB"/>
    <w:rsid w:val="00E110C4"/>
    <w:rsid w:val="00E13B67"/>
    <w:rsid w:val="00E1596F"/>
    <w:rsid w:val="00E22697"/>
    <w:rsid w:val="00E2373B"/>
    <w:rsid w:val="00E23D4B"/>
    <w:rsid w:val="00E26F56"/>
    <w:rsid w:val="00E30CA1"/>
    <w:rsid w:val="00E32EC8"/>
    <w:rsid w:val="00E33600"/>
    <w:rsid w:val="00E34557"/>
    <w:rsid w:val="00E41117"/>
    <w:rsid w:val="00E42AEE"/>
    <w:rsid w:val="00E43533"/>
    <w:rsid w:val="00E47100"/>
    <w:rsid w:val="00E47492"/>
    <w:rsid w:val="00E50F37"/>
    <w:rsid w:val="00E51477"/>
    <w:rsid w:val="00E52882"/>
    <w:rsid w:val="00E54A89"/>
    <w:rsid w:val="00E5548E"/>
    <w:rsid w:val="00E55740"/>
    <w:rsid w:val="00E557F4"/>
    <w:rsid w:val="00E6045A"/>
    <w:rsid w:val="00E613FB"/>
    <w:rsid w:val="00E616A9"/>
    <w:rsid w:val="00E61B7A"/>
    <w:rsid w:val="00E654DC"/>
    <w:rsid w:val="00E679FB"/>
    <w:rsid w:val="00E702B6"/>
    <w:rsid w:val="00E70888"/>
    <w:rsid w:val="00E70F84"/>
    <w:rsid w:val="00E71B91"/>
    <w:rsid w:val="00E721AA"/>
    <w:rsid w:val="00E73850"/>
    <w:rsid w:val="00E73A47"/>
    <w:rsid w:val="00E75EAD"/>
    <w:rsid w:val="00E77B7B"/>
    <w:rsid w:val="00E81E54"/>
    <w:rsid w:val="00E8310C"/>
    <w:rsid w:val="00E84EE4"/>
    <w:rsid w:val="00E8574B"/>
    <w:rsid w:val="00E9129D"/>
    <w:rsid w:val="00E932CE"/>
    <w:rsid w:val="00E93658"/>
    <w:rsid w:val="00E93697"/>
    <w:rsid w:val="00E93DDE"/>
    <w:rsid w:val="00E94868"/>
    <w:rsid w:val="00E94F73"/>
    <w:rsid w:val="00E968C2"/>
    <w:rsid w:val="00EA03E3"/>
    <w:rsid w:val="00EA7FEB"/>
    <w:rsid w:val="00EB2282"/>
    <w:rsid w:val="00EB5306"/>
    <w:rsid w:val="00EB72A5"/>
    <w:rsid w:val="00EB7739"/>
    <w:rsid w:val="00EC026A"/>
    <w:rsid w:val="00EC2712"/>
    <w:rsid w:val="00EC3EFF"/>
    <w:rsid w:val="00EC46CC"/>
    <w:rsid w:val="00EC7D87"/>
    <w:rsid w:val="00ED0B2F"/>
    <w:rsid w:val="00EE0851"/>
    <w:rsid w:val="00EE2EDB"/>
    <w:rsid w:val="00EE49B1"/>
    <w:rsid w:val="00EE59DA"/>
    <w:rsid w:val="00EE62B5"/>
    <w:rsid w:val="00EF40D1"/>
    <w:rsid w:val="00EF502E"/>
    <w:rsid w:val="00EF5FC5"/>
    <w:rsid w:val="00F00B79"/>
    <w:rsid w:val="00F01BF4"/>
    <w:rsid w:val="00F06168"/>
    <w:rsid w:val="00F10A86"/>
    <w:rsid w:val="00F1136E"/>
    <w:rsid w:val="00F145D1"/>
    <w:rsid w:val="00F15527"/>
    <w:rsid w:val="00F174A0"/>
    <w:rsid w:val="00F20DA3"/>
    <w:rsid w:val="00F2119A"/>
    <w:rsid w:val="00F315BC"/>
    <w:rsid w:val="00F34364"/>
    <w:rsid w:val="00F34D31"/>
    <w:rsid w:val="00F365FC"/>
    <w:rsid w:val="00F36BB9"/>
    <w:rsid w:val="00F378BA"/>
    <w:rsid w:val="00F41043"/>
    <w:rsid w:val="00F42579"/>
    <w:rsid w:val="00F437AA"/>
    <w:rsid w:val="00F4496A"/>
    <w:rsid w:val="00F516DD"/>
    <w:rsid w:val="00F51763"/>
    <w:rsid w:val="00F55A13"/>
    <w:rsid w:val="00F60116"/>
    <w:rsid w:val="00F6223F"/>
    <w:rsid w:val="00F62DCE"/>
    <w:rsid w:val="00F654CB"/>
    <w:rsid w:val="00F66C28"/>
    <w:rsid w:val="00F67781"/>
    <w:rsid w:val="00F678EF"/>
    <w:rsid w:val="00F71A40"/>
    <w:rsid w:val="00F7239C"/>
    <w:rsid w:val="00F74F61"/>
    <w:rsid w:val="00F76AE2"/>
    <w:rsid w:val="00F81FFF"/>
    <w:rsid w:val="00F83FAD"/>
    <w:rsid w:val="00F870A1"/>
    <w:rsid w:val="00F91B89"/>
    <w:rsid w:val="00F96606"/>
    <w:rsid w:val="00FA17B2"/>
    <w:rsid w:val="00FA4B70"/>
    <w:rsid w:val="00FA668D"/>
    <w:rsid w:val="00FA748C"/>
    <w:rsid w:val="00FB00DA"/>
    <w:rsid w:val="00FB0321"/>
    <w:rsid w:val="00FB09BE"/>
    <w:rsid w:val="00FB1485"/>
    <w:rsid w:val="00FB152A"/>
    <w:rsid w:val="00FB2064"/>
    <w:rsid w:val="00FB2600"/>
    <w:rsid w:val="00FB26D9"/>
    <w:rsid w:val="00FB2D7B"/>
    <w:rsid w:val="00FB3222"/>
    <w:rsid w:val="00FB3B07"/>
    <w:rsid w:val="00FC2F1A"/>
    <w:rsid w:val="00FC4367"/>
    <w:rsid w:val="00FC44C8"/>
    <w:rsid w:val="00FC4F72"/>
    <w:rsid w:val="00FC50C9"/>
    <w:rsid w:val="00FC71F0"/>
    <w:rsid w:val="00FD0FC9"/>
    <w:rsid w:val="00FD1464"/>
    <w:rsid w:val="00FD25BF"/>
    <w:rsid w:val="00FD341F"/>
    <w:rsid w:val="00FD3FCA"/>
    <w:rsid w:val="00FD5E8A"/>
    <w:rsid w:val="00FD688F"/>
    <w:rsid w:val="00FE0534"/>
    <w:rsid w:val="00FE11C8"/>
    <w:rsid w:val="00FE1D59"/>
    <w:rsid w:val="00FE201B"/>
    <w:rsid w:val="00FE46ED"/>
    <w:rsid w:val="00FE4B90"/>
    <w:rsid w:val="00FE4BA6"/>
    <w:rsid w:val="00FF08A6"/>
    <w:rsid w:val="00FF283C"/>
    <w:rsid w:val="00FF2D4D"/>
    <w:rsid w:val="00FF3E0E"/>
    <w:rsid w:val="00FF6271"/>
    <w:rsid w:val="191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G Times" w:hAnsi="CG Times" w:cs="CG Times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21"/>
      <w:szCs w:val="21"/>
    </w:rPr>
  </w:style>
  <w:style w:type="character" w:customStyle="1" w:styleId="Char">
    <w:name w:val="页眉 Char"/>
    <w:link w:val="a4"/>
    <w:rPr>
      <w:rFonts w:ascii="CG Times" w:hAnsi="CG Times" w:cs="CG Times"/>
      <w:kern w:val="2"/>
      <w:sz w:val="18"/>
      <w:szCs w:val="18"/>
    </w:rPr>
  </w:style>
  <w:style w:type="character" w:customStyle="1" w:styleId="Char0">
    <w:name w:val="页脚 Char"/>
    <w:link w:val="a5"/>
    <w:rPr>
      <w:rFonts w:ascii="CG Times" w:hAnsi="CG Times" w:cs="CG Times"/>
      <w:kern w:val="2"/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  <w:lang w:val="x-none" w:eastAsia="x-none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annotation subject"/>
    <w:basedOn w:val="a6"/>
    <w:next w:val="a6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4603</Characters>
  <Application>Microsoft Office Word</Application>
  <DocSecurity>0</DocSecurity>
  <Lines>38</Lines>
  <Paragraphs>10</Paragraphs>
  <ScaleCrop>false</ScaleCrop>
  <Company>scas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动物遗传育种与繁殖专业2008届（博士）研究生论文答辩安排</dc:title>
  <dc:creator>王继文</dc:creator>
  <cp:lastModifiedBy>zzz</cp:lastModifiedBy>
  <cp:revision>2</cp:revision>
  <cp:lastPrinted>2018-05-15T02:59:00Z</cp:lastPrinted>
  <dcterms:created xsi:type="dcterms:W3CDTF">2018-05-16T09:39:00Z</dcterms:created>
  <dcterms:modified xsi:type="dcterms:W3CDTF">2018-05-16T09:39:00Z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